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14" w:type="dxa"/>
        <w:tblInd w:w="93" w:type="dxa"/>
        <w:tblLook w:val="04A0" w:firstRow="1" w:lastRow="0" w:firstColumn="1" w:lastColumn="0" w:noHBand="0" w:noVBand="1"/>
      </w:tblPr>
      <w:tblGrid>
        <w:gridCol w:w="8946"/>
        <w:gridCol w:w="425"/>
        <w:gridCol w:w="598"/>
        <w:gridCol w:w="236"/>
        <w:gridCol w:w="787"/>
        <w:gridCol w:w="1199"/>
        <w:gridCol w:w="318"/>
        <w:gridCol w:w="1023"/>
        <w:gridCol w:w="1023"/>
        <w:gridCol w:w="1023"/>
        <w:gridCol w:w="236"/>
      </w:tblGrid>
      <w:tr w:rsidR="004E5738" w:rsidRPr="002F41D1" w14:paraId="11132E89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223226A" w14:textId="4A30BB1C" w:rsidR="00C71B08" w:rsidRPr="002F41D1" w:rsidRDefault="00C71B08" w:rsidP="002F41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ДЕПАРТАМЕНТ ОБРАЗОВАНИЯ И НАУКИ ТЮМЕНСКОЙ ОБЛАСТИ</w:t>
            </w:r>
          </w:p>
          <w:p w14:paraId="38EC0A6F" w14:textId="77777777" w:rsidR="00C71B08" w:rsidRPr="002F41D1" w:rsidRDefault="00C71B08" w:rsidP="00C71B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ГОСУДАРСТВЕННОЕ АВТОНОМНОЕ ПРОФЕССИОНАЛЬНОЕ</w:t>
            </w:r>
          </w:p>
          <w:p w14:paraId="52591A91" w14:textId="77777777" w:rsidR="00C71B08" w:rsidRPr="002F41D1" w:rsidRDefault="00C71B08" w:rsidP="00C71B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ОБРАЗОВАТЕЛЬНОЕ УЧРЕЖДЕНИЕ ТЮМЕНСКОЙ ОБЛАСТИ</w:t>
            </w:r>
          </w:p>
          <w:p w14:paraId="3F5D0923" w14:textId="77777777" w:rsidR="00C71B08" w:rsidRPr="002F41D1" w:rsidRDefault="00C71B08" w:rsidP="00C71B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«ГОЛЫШМАНОВСКИЙ АГРОПЕДАГОГИЧЕСКИЙ КОЛЛЕДЖ»</w:t>
            </w:r>
          </w:p>
          <w:p w14:paraId="6F346319" w14:textId="77777777" w:rsidR="00C71B08" w:rsidRPr="002F41D1" w:rsidRDefault="00C71B08" w:rsidP="00C7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bCs/>
                <w:color w:val="000000"/>
                <w:spacing w:val="-5"/>
                <w:sz w:val="24"/>
                <w:szCs w:val="24"/>
              </w:rPr>
              <w:t>(ГАПОУ ТО «Голышмановский агропедколледж»)</w:t>
            </w:r>
          </w:p>
          <w:p w14:paraId="47CA98B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250734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3632E6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EF712E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79E308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B9168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9A2A85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021D7C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D5F6E3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67F335AA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7ED045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ACCCE9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E1DF47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E380D8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76C233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90357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602EC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EFA7F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A0B8B7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640F2E5C" w14:textId="77777777" w:rsidTr="00C71B08">
        <w:trPr>
          <w:gridAfter w:val="9"/>
          <w:wAfter w:w="6443" w:type="dxa"/>
          <w:trHeight w:val="417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785EB33D" w14:textId="77777777" w:rsidR="004E5738" w:rsidRPr="002F41D1" w:rsidRDefault="00C71B08" w:rsidP="009107BF">
            <w:pPr>
              <w:spacing w:after="0" w:line="240" w:lineRule="auto"/>
              <w:ind w:firstLine="504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Приложение №</w:t>
            </w:r>
            <w:r w:rsidR="009107BF"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 1</w:t>
            </w:r>
          </w:p>
        </w:tc>
      </w:tr>
      <w:tr w:rsidR="004E5738" w:rsidRPr="002F41D1" w14:paraId="1013919A" w14:textId="77777777" w:rsidTr="00C71B08">
        <w:trPr>
          <w:gridAfter w:val="9"/>
          <w:wAfter w:w="6443" w:type="dxa"/>
          <w:trHeight w:val="198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35725B5C" w14:textId="77777777" w:rsidR="004E5738" w:rsidRPr="002F41D1" w:rsidRDefault="00C71B08">
            <w:pPr>
              <w:spacing w:after="0" w:line="240" w:lineRule="auto"/>
              <w:ind w:firstLine="504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 ООП</w:t>
            </w:r>
            <w:r w:rsidRPr="002F41D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2F41D1">
              <w:rPr>
                <w:rFonts w:ascii="Arial" w:hAnsi="Arial" w:cs="Arial"/>
                <w:sz w:val="24"/>
                <w:szCs w:val="24"/>
              </w:rPr>
              <w:t>ППССЗ по специальности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7F27AD63" w14:textId="77777777" w:rsidR="004E5738" w:rsidRPr="002F41D1" w:rsidRDefault="00C71B08">
            <w:pPr>
              <w:spacing w:after="0" w:line="240" w:lineRule="auto"/>
              <w:ind w:firstLine="5049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25.02.08 Эксплуатация беспилотных </w:t>
            </w:r>
          </w:p>
          <w:p w14:paraId="3033AE6B" w14:textId="77777777" w:rsidR="004E5738" w:rsidRPr="002F41D1" w:rsidRDefault="00C71B08">
            <w:pPr>
              <w:spacing w:after="0" w:line="240" w:lineRule="auto"/>
              <w:ind w:firstLine="5049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ar-SA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авиационных систем</w:t>
            </w:r>
          </w:p>
          <w:p w14:paraId="49B717A9" w14:textId="77777777" w:rsidR="004E5738" w:rsidRPr="002F41D1" w:rsidRDefault="004E5738">
            <w:pPr>
              <w:spacing w:after="0" w:line="240" w:lineRule="auto"/>
              <w:ind w:firstLine="5049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E5738" w:rsidRPr="002F41D1" w14:paraId="1E1FD4CF" w14:textId="77777777" w:rsidTr="00C71B08">
        <w:trPr>
          <w:gridAfter w:val="7"/>
          <w:wAfter w:w="5609" w:type="dxa"/>
          <w:trHeight w:val="202"/>
        </w:trPr>
        <w:tc>
          <w:tcPr>
            <w:tcW w:w="8946" w:type="dxa"/>
            <w:shd w:val="clear" w:color="auto" w:fill="auto"/>
            <w:noWrap/>
            <w:vAlign w:val="bottom"/>
          </w:tcPr>
          <w:p w14:paraId="59C5874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09E4845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EB4EE1F" w14:textId="77777777" w:rsidR="004E5738" w:rsidRPr="002F41D1" w:rsidRDefault="004E5738">
            <w:pPr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</w:tr>
      <w:tr w:rsidR="004E5738" w:rsidRPr="002F41D1" w14:paraId="2B63A6DB" w14:textId="77777777" w:rsidTr="00C71B08">
        <w:trPr>
          <w:trHeight w:val="315"/>
        </w:trPr>
        <w:tc>
          <w:tcPr>
            <w:tcW w:w="8946" w:type="dxa"/>
            <w:shd w:val="clear" w:color="auto" w:fill="auto"/>
            <w:noWrap/>
            <w:vAlign w:val="bottom"/>
          </w:tcPr>
          <w:p w14:paraId="4633CFD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CB9E96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133C4DB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B7E46E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672516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A9953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6CE2CA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E94F6E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3D1317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0F738A79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904E65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3C06709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5E199BB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1778371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9E6453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FB5E3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3599BF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C18A4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EE3AD1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1CB6CBD6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5E93EBE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6BCD82E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62412D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70F4899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0504A5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341B53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AD1DA5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FB13F5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DD9199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2AB45ACB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BB6836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13DB8B7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6881280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DEA1E7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99F875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8189CE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347300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D09DFD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EDD4BD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72A71616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640BDAB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35D358F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08086FB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6B3A37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492E51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26BB3E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8E11A8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EC2973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A2EDB7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0831B454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0F073585" w14:textId="77777777" w:rsidR="004E5738" w:rsidRPr="002F41D1" w:rsidRDefault="004E5738" w:rsidP="00C71B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29CD59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75BB6E2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27EB08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1461DF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F7F25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819694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1E9531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F25621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5A2DEDC4" w14:textId="77777777" w:rsidTr="00C71B08">
        <w:trPr>
          <w:trHeight w:val="375"/>
        </w:trPr>
        <w:tc>
          <w:tcPr>
            <w:tcW w:w="8946" w:type="dxa"/>
            <w:shd w:val="clear" w:color="auto" w:fill="auto"/>
            <w:noWrap/>
            <w:vAlign w:val="bottom"/>
          </w:tcPr>
          <w:p w14:paraId="75DFB123" w14:textId="77777777" w:rsidR="004E5738" w:rsidRPr="002F41D1" w:rsidRDefault="004E5738" w:rsidP="00C71B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19B758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63F80EB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E593A1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015E29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2A18B3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66EC8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98D41A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B1C5D2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4927E78B" w14:textId="77777777" w:rsidTr="00C71B08">
        <w:trPr>
          <w:gridAfter w:val="9"/>
          <w:wAfter w:w="6443" w:type="dxa"/>
          <w:trHeight w:val="360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2F07612E" w14:textId="77777777" w:rsidR="004E5738" w:rsidRPr="00024A11" w:rsidRDefault="00C71B0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24A11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РАБОЧАЯ ПРОГРАММА</w:t>
            </w:r>
          </w:p>
        </w:tc>
      </w:tr>
      <w:tr w:rsidR="004E5738" w:rsidRPr="002F41D1" w14:paraId="36B2B6C6" w14:textId="77777777" w:rsidTr="00C71B08">
        <w:trPr>
          <w:gridAfter w:val="9"/>
          <w:wAfter w:w="6443" w:type="dxa"/>
          <w:trHeight w:val="360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1AEAA46D" w14:textId="77777777" w:rsidR="004E5738" w:rsidRPr="00024A11" w:rsidRDefault="00C71B0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24A11">
              <w:rPr>
                <w:rFonts w:ascii="Arial" w:hAnsi="Arial" w:cs="Arial"/>
                <w:b/>
                <w:color w:val="000000"/>
                <w:sz w:val="24"/>
                <w:szCs w:val="24"/>
              </w:rPr>
              <w:t>УЧЕБНОЙ ДИСЦИПЛИНЫ</w:t>
            </w:r>
          </w:p>
        </w:tc>
      </w:tr>
      <w:tr w:rsidR="004E5738" w:rsidRPr="002F41D1" w14:paraId="3AA359AD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011AA738" w14:textId="77777777" w:rsidR="004E5738" w:rsidRPr="00024A11" w:rsidRDefault="004E573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768DC849" w14:textId="77777777" w:rsidR="004E5738" w:rsidRPr="00024A11" w:rsidRDefault="004E5738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38499A8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7AB9CB6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4BC847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F32612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AC52D0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95CE03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B12C88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45490D15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 w:val="restart"/>
            <w:shd w:val="clear" w:color="auto" w:fill="auto"/>
            <w:vAlign w:val="center"/>
          </w:tcPr>
          <w:p w14:paraId="27B42701" w14:textId="77777777" w:rsidR="004E5738" w:rsidRPr="00024A11" w:rsidRDefault="00C71B0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4A11">
              <w:rPr>
                <w:rFonts w:ascii="Arial" w:hAnsi="Arial" w:cs="Arial"/>
                <w:b/>
                <w:sz w:val="24"/>
                <w:szCs w:val="24"/>
              </w:rPr>
              <w:t>ОПЦ.01 МАТЕМАТИКА</w:t>
            </w:r>
          </w:p>
        </w:tc>
      </w:tr>
      <w:tr w:rsidR="004E5738" w:rsidRPr="002F41D1" w14:paraId="566694A8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/>
            <w:vAlign w:val="center"/>
          </w:tcPr>
          <w:p w14:paraId="1E87AF8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19604DD1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 w:val="restart"/>
            <w:shd w:val="clear" w:color="auto" w:fill="auto"/>
            <w:vAlign w:val="bottom"/>
          </w:tcPr>
          <w:p w14:paraId="3861C21B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7E80C23A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/>
            <w:vAlign w:val="center"/>
          </w:tcPr>
          <w:p w14:paraId="1E9613C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A83996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B5F58D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B99F5B1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C736E7A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3621CCE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F7E68C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546F49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C3E290C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B98FEB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4D30D0D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FA88E08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05D885F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457895" w14:textId="77777777" w:rsidR="004E5738" w:rsidRPr="002F41D1" w:rsidRDefault="00C71B0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Голышманово, 2025</w:t>
      </w:r>
    </w:p>
    <w:p w14:paraId="172FBE54" w14:textId="77777777" w:rsidR="004E5738" w:rsidRPr="002F41D1" w:rsidRDefault="00C71B08">
      <w:pPr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утвержденным приказом Министерства просвещения Российской Федерации от «9» января 2023 г. № 2</w:t>
      </w:r>
      <w:r w:rsidRPr="002F41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2F41D1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2F41D1">
        <w:rPr>
          <w:rFonts w:ascii="Arial" w:hAnsi="Arial" w:cs="Arial"/>
          <w:sz w:val="24"/>
          <w:szCs w:val="24"/>
        </w:rPr>
        <w:t xml:space="preserve">проектом Примерной основной образовательной программы </w:t>
      </w:r>
      <w:r w:rsidRPr="002F41D1">
        <w:rPr>
          <w:rFonts w:ascii="Arial" w:hAnsi="Arial" w:cs="Arial"/>
          <w:color w:val="000000"/>
          <w:sz w:val="24"/>
          <w:szCs w:val="24"/>
        </w:rPr>
        <w:t xml:space="preserve">по </w:t>
      </w:r>
      <w:r w:rsidRPr="002F41D1">
        <w:rPr>
          <w:rFonts w:ascii="Arial" w:hAnsi="Arial" w:cs="Arial"/>
          <w:sz w:val="24"/>
          <w:szCs w:val="24"/>
        </w:rPr>
        <w:t>специальности 25.02.08 Эксплуатация беспилотных авиационных систем,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25.00.00 Аэронавигация и эксплуатация авиационной и ракетно-космической техники, рабочей программой воспитания ГАПОУ ТО «</w:t>
      </w:r>
      <w:r w:rsidR="009107BF" w:rsidRPr="002F41D1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2F41D1">
        <w:rPr>
          <w:rFonts w:ascii="Arial" w:hAnsi="Arial" w:cs="Arial"/>
          <w:sz w:val="24"/>
          <w:szCs w:val="24"/>
        </w:rPr>
        <w:t>» по специальности 25.02.08 Эксплуатация беспилотных авиационных систем</w:t>
      </w:r>
    </w:p>
    <w:p w14:paraId="1DA559F6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78E3B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C5E4C4" w14:textId="77A1E60A" w:rsidR="004E5738" w:rsidRPr="002F41D1" w:rsidRDefault="00C71B08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2F41D1">
        <w:rPr>
          <w:rFonts w:ascii="Arial" w:hAnsi="Arial" w:cs="Arial"/>
          <w:sz w:val="24"/>
          <w:szCs w:val="24"/>
        </w:rPr>
        <w:t xml:space="preserve">: </w:t>
      </w:r>
      <w:r w:rsidRPr="002F41D1">
        <w:rPr>
          <w:rFonts w:ascii="Arial" w:hAnsi="Arial" w:cs="Arial"/>
          <w:color w:val="000000"/>
          <w:sz w:val="24"/>
          <w:szCs w:val="24"/>
        </w:rPr>
        <w:t>ГАПОУ ТО «</w:t>
      </w:r>
      <w:r w:rsidR="0013544D" w:rsidRPr="002F41D1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2F41D1">
        <w:rPr>
          <w:rFonts w:ascii="Arial" w:hAnsi="Arial" w:cs="Arial"/>
          <w:color w:val="000000"/>
          <w:sz w:val="24"/>
          <w:szCs w:val="24"/>
        </w:rPr>
        <w:t>»</w:t>
      </w:r>
    </w:p>
    <w:p w14:paraId="1DE5E6A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CF72E3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81A7AB" w14:textId="2F0A3CDD" w:rsidR="00024A11" w:rsidRPr="002F41D1" w:rsidRDefault="00C71B08" w:rsidP="00024A11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t>Разработчики:</w:t>
      </w:r>
      <w:r w:rsidRPr="002F41D1">
        <w:rPr>
          <w:rFonts w:ascii="Arial" w:hAnsi="Arial" w:cs="Arial"/>
          <w:sz w:val="24"/>
          <w:szCs w:val="24"/>
        </w:rPr>
        <w:t xml:space="preserve"> учебно-методический отдел</w:t>
      </w:r>
      <w:r w:rsidR="00024A11" w:rsidRPr="00024A11">
        <w:rPr>
          <w:rFonts w:ascii="Arial" w:hAnsi="Arial" w:cs="Arial"/>
          <w:color w:val="000000"/>
          <w:sz w:val="24"/>
          <w:szCs w:val="24"/>
        </w:rPr>
        <w:t xml:space="preserve"> </w:t>
      </w:r>
      <w:r w:rsidR="00024A11" w:rsidRPr="002F41D1">
        <w:rPr>
          <w:rFonts w:ascii="Arial" w:hAnsi="Arial" w:cs="Arial"/>
          <w:color w:val="000000"/>
          <w:sz w:val="24"/>
          <w:szCs w:val="24"/>
        </w:rPr>
        <w:t>ГАПОУ ТО «</w:t>
      </w:r>
      <w:r w:rsidR="00024A11" w:rsidRPr="002F41D1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="00024A11" w:rsidRPr="002F41D1">
        <w:rPr>
          <w:rFonts w:ascii="Arial" w:hAnsi="Arial" w:cs="Arial"/>
          <w:color w:val="000000"/>
          <w:sz w:val="24"/>
          <w:szCs w:val="24"/>
        </w:rPr>
        <w:t>»</w:t>
      </w:r>
    </w:p>
    <w:p w14:paraId="0C77217F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4CACFF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595A4C2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E5738" w:rsidRPr="002F41D1" w14:paraId="6319EF3C" w14:textId="77777777">
        <w:tc>
          <w:tcPr>
            <w:tcW w:w="9854" w:type="dxa"/>
          </w:tcPr>
          <w:p w14:paraId="58DE4C17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РАССМОТРЕНО и ОДОБРЕНО</w:t>
            </w:r>
          </w:p>
        </w:tc>
      </w:tr>
      <w:tr w:rsidR="004E5738" w:rsidRPr="002F41D1" w14:paraId="7AC1A7DA" w14:textId="77777777">
        <w:tc>
          <w:tcPr>
            <w:tcW w:w="9854" w:type="dxa"/>
          </w:tcPr>
          <w:p w14:paraId="74FBCBAD" w14:textId="77777777" w:rsidR="004E5738" w:rsidRPr="002F41D1" w:rsidRDefault="00C71B08" w:rsidP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на заседании методического совета</w:t>
            </w:r>
          </w:p>
        </w:tc>
      </w:tr>
      <w:tr w:rsidR="004E5738" w:rsidRPr="002F41D1" w14:paraId="3338F227" w14:textId="77777777">
        <w:tc>
          <w:tcPr>
            <w:tcW w:w="9854" w:type="dxa"/>
          </w:tcPr>
          <w:p w14:paraId="725147B5" w14:textId="112551AD" w:rsidR="004E5738" w:rsidRPr="002F41D1" w:rsidRDefault="00C71B08" w:rsidP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Протокол №2 от </w:t>
            </w:r>
            <w:r w:rsidR="0013544D" w:rsidRPr="002F41D1">
              <w:rPr>
                <w:rFonts w:ascii="Arial" w:hAnsi="Arial" w:cs="Arial"/>
                <w:sz w:val="24"/>
                <w:szCs w:val="24"/>
              </w:rPr>
              <w:t>«</w:t>
            </w:r>
            <w:r w:rsidRPr="002F41D1">
              <w:rPr>
                <w:rFonts w:ascii="Arial" w:hAnsi="Arial" w:cs="Arial"/>
                <w:sz w:val="24"/>
                <w:szCs w:val="24"/>
              </w:rPr>
              <w:t>12</w:t>
            </w:r>
            <w:r w:rsidR="0013544D" w:rsidRPr="002F41D1">
              <w:rPr>
                <w:rFonts w:ascii="Arial" w:hAnsi="Arial" w:cs="Arial"/>
                <w:sz w:val="24"/>
                <w:szCs w:val="24"/>
              </w:rPr>
              <w:t>»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сентября 2025 г.</w:t>
            </w:r>
          </w:p>
        </w:tc>
      </w:tr>
    </w:tbl>
    <w:p w14:paraId="2AAE7E56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317D9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ACB7B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11C759" w14:textId="77777777" w:rsidR="004E5738" w:rsidRPr="002F41D1" w:rsidRDefault="004E5738">
      <w:pPr>
        <w:spacing w:after="0" w:line="240" w:lineRule="auto"/>
        <w:ind w:left="550"/>
        <w:jc w:val="both"/>
        <w:rPr>
          <w:rFonts w:ascii="Arial" w:hAnsi="Arial" w:cs="Arial"/>
          <w:sz w:val="24"/>
          <w:szCs w:val="24"/>
        </w:rPr>
      </w:pPr>
    </w:p>
    <w:p w14:paraId="2A196B37" w14:textId="77777777" w:rsidR="004E5738" w:rsidRPr="002F41D1" w:rsidRDefault="004E5738">
      <w:pPr>
        <w:spacing w:after="0" w:line="240" w:lineRule="auto"/>
        <w:ind w:left="550"/>
        <w:jc w:val="both"/>
        <w:rPr>
          <w:rFonts w:ascii="Arial" w:hAnsi="Arial" w:cs="Arial"/>
          <w:sz w:val="24"/>
          <w:szCs w:val="24"/>
        </w:rPr>
      </w:pPr>
    </w:p>
    <w:p w14:paraId="2C32D434" w14:textId="77777777" w:rsidR="004E5738" w:rsidRPr="002F41D1" w:rsidRDefault="004E5738">
      <w:pPr>
        <w:spacing w:after="0" w:line="240" w:lineRule="auto"/>
        <w:ind w:left="550"/>
        <w:jc w:val="both"/>
        <w:rPr>
          <w:rFonts w:ascii="Arial" w:hAnsi="Arial" w:cs="Arial"/>
          <w:sz w:val="24"/>
          <w:szCs w:val="24"/>
        </w:rPr>
      </w:pPr>
    </w:p>
    <w:p w14:paraId="3503A3B6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67AC484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575D6006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3439A1AB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21FBEEA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58FEFB6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8FF2829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7FB477E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9688593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9D93C22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2DE4B520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3A055F1F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7B1F0193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6F8C520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75338020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53C744A2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EA0E22E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D11C4B2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DB3AD2A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01070F8F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06EC98A0" w14:textId="77777777" w:rsidR="004E5738" w:rsidRPr="00024A11" w:rsidRDefault="00C71B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t>СОДЕРЖАНИЕ:</w:t>
      </w:r>
    </w:p>
    <w:p w14:paraId="3DA7E407" w14:textId="77777777" w:rsidR="004E5738" w:rsidRPr="002F41D1" w:rsidRDefault="004E5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7560"/>
        <w:gridCol w:w="108"/>
        <w:gridCol w:w="1795"/>
        <w:gridCol w:w="108"/>
      </w:tblGrid>
      <w:tr w:rsidR="004E5738" w:rsidRPr="002F41D1" w14:paraId="5A3B58D2" w14:textId="77777777">
        <w:trPr>
          <w:gridBefore w:val="1"/>
          <w:wBefore w:w="108" w:type="dxa"/>
        </w:trPr>
        <w:tc>
          <w:tcPr>
            <w:tcW w:w="7668" w:type="dxa"/>
            <w:gridSpan w:val="2"/>
            <w:shd w:val="clear" w:color="auto" w:fill="auto"/>
          </w:tcPr>
          <w:p w14:paraId="6CE3C4D5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903114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стр.</w:t>
            </w:r>
          </w:p>
          <w:p w14:paraId="05BA618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5D58A7AA" w14:textId="77777777">
        <w:trPr>
          <w:gridAfter w:val="1"/>
          <w:wAfter w:w="108" w:type="dxa"/>
        </w:trPr>
        <w:tc>
          <w:tcPr>
            <w:tcW w:w="7668" w:type="dxa"/>
            <w:gridSpan w:val="2"/>
            <w:shd w:val="clear" w:color="auto" w:fill="auto"/>
          </w:tcPr>
          <w:p w14:paraId="31CB4AA7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2F41D1">
              <w:rPr>
                <w:rFonts w:ascii="Arial" w:hAnsi="Arial" w:cs="Arial"/>
                <w:caps/>
                <w:sz w:val="24"/>
                <w:szCs w:val="24"/>
              </w:rPr>
              <w:t xml:space="preserve"> </w:t>
            </w:r>
          </w:p>
          <w:p w14:paraId="5EFBC4C1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BB8030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E5738" w:rsidRPr="002F41D1" w14:paraId="15B77BDB" w14:textId="77777777">
        <w:trPr>
          <w:gridAfter w:val="1"/>
          <w:wAfter w:w="108" w:type="dxa"/>
        </w:trPr>
        <w:tc>
          <w:tcPr>
            <w:tcW w:w="7668" w:type="dxa"/>
            <w:gridSpan w:val="2"/>
            <w:shd w:val="clear" w:color="auto" w:fill="auto"/>
          </w:tcPr>
          <w:p w14:paraId="2D24FE4C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7F3C85C5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4FE4C070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4E5738" w:rsidRPr="002F41D1" w14:paraId="206C6AA3" w14:textId="77777777">
        <w:trPr>
          <w:gridAfter w:val="1"/>
          <w:wAfter w:w="108" w:type="dxa"/>
          <w:trHeight w:val="670"/>
        </w:trPr>
        <w:tc>
          <w:tcPr>
            <w:tcW w:w="7668" w:type="dxa"/>
            <w:gridSpan w:val="2"/>
            <w:shd w:val="clear" w:color="auto" w:fill="auto"/>
          </w:tcPr>
          <w:p w14:paraId="3B173B01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053F62EB" w14:textId="77777777" w:rsidR="004E5738" w:rsidRPr="002F41D1" w:rsidRDefault="004E5738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6BC284C5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E5738" w:rsidRPr="002F41D1" w14:paraId="7DEE6ABD" w14:textId="77777777">
        <w:trPr>
          <w:gridAfter w:val="1"/>
          <w:wAfter w:w="108" w:type="dxa"/>
        </w:trPr>
        <w:tc>
          <w:tcPr>
            <w:tcW w:w="7668" w:type="dxa"/>
            <w:gridSpan w:val="2"/>
            <w:shd w:val="clear" w:color="auto" w:fill="auto"/>
          </w:tcPr>
          <w:p w14:paraId="7A43A66F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054EB82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24DBA562" w14:textId="77777777" w:rsidR="004E5738" w:rsidRPr="002F41D1" w:rsidRDefault="00C71B0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 xml:space="preserve">ПРИЛОЖЕНИЕ 1. Фонд оценочных средств для проведения проМежуточной аттестации обучающихся </w:t>
            </w:r>
          </w:p>
          <w:p w14:paraId="19645B33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3A0B68A7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62BAA030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CA04341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1B40EB1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874FA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606CCDE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</w:tbl>
    <w:p w14:paraId="3E81CBDF" w14:textId="77777777" w:rsidR="004E5738" w:rsidRPr="00024A11" w:rsidRDefault="00C71B08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F41D1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024A11">
        <w:rPr>
          <w:rFonts w:ascii="Arial" w:hAnsi="Arial" w:cs="Arial"/>
          <w:b/>
          <w:sz w:val="24"/>
          <w:szCs w:val="24"/>
        </w:rPr>
        <w:lastRenderedPageBreak/>
        <w:t xml:space="preserve">1. ОБЩАЯ ХАРАКТЕРИСТИКА РАБОЧЕЙ ПРОГРАММЫ УЧЕБНОЙ ДИСЦИПЛИНЫ </w:t>
      </w:r>
    </w:p>
    <w:p w14:paraId="1477038E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14:paraId="34D01463" w14:textId="77777777" w:rsidR="004E5738" w:rsidRPr="002F41D1" w:rsidRDefault="00C71B0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1.1. Область применения рабочей программы</w:t>
      </w:r>
    </w:p>
    <w:p w14:paraId="2DAADD7A" w14:textId="77777777" w:rsidR="004E5738" w:rsidRPr="002F41D1" w:rsidRDefault="00C71B08">
      <w:pPr>
        <w:spacing w:after="0"/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2F41D1">
        <w:rPr>
          <w:rFonts w:ascii="Arial" w:hAnsi="Arial" w:cs="Arial"/>
          <w:sz w:val="24"/>
          <w:szCs w:val="24"/>
        </w:rPr>
        <w:t xml:space="preserve">Рабочая программа учебной дисциплины ОПЦ.01 Математика является обязательной частью образовательной программы в соответствии с ФГОС СПО по </w:t>
      </w:r>
      <w:r w:rsidRPr="002F41D1">
        <w:rPr>
          <w:rFonts w:ascii="Arial" w:hAnsi="Arial" w:cs="Arial"/>
          <w:spacing w:val="-2"/>
          <w:sz w:val="24"/>
          <w:szCs w:val="24"/>
        </w:rPr>
        <w:t>специальности</w:t>
      </w:r>
      <w:r w:rsidRPr="002F41D1">
        <w:rPr>
          <w:rFonts w:ascii="Arial" w:hAnsi="Arial" w:cs="Arial"/>
          <w:color w:val="FF0000"/>
          <w:spacing w:val="-2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  <w:lang w:eastAsia="en-US"/>
        </w:rPr>
        <w:t>25.02.08 Эксплуатация беспилотных авиационных систем</w:t>
      </w:r>
      <w:r w:rsidRPr="002F41D1">
        <w:rPr>
          <w:rFonts w:ascii="Arial" w:hAnsi="Arial" w:cs="Arial"/>
          <w:sz w:val="24"/>
          <w:szCs w:val="24"/>
        </w:rPr>
        <w:t>.</w:t>
      </w:r>
    </w:p>
    <w:p w14:paraId="0EFF5E0D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14:paraId="75C7CC32" w14:textId="77777777" w:rsidR="004E5738" w:rsidRPr="002F41D1" w:rsidRDefault="00C71B08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p w14:paraId="0CF19234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3799"/>
        <w:gridCol w:w="4536"/>
      </w:tblGrid>
      <w:tr w:rsidR="004E5738" w:rsidRPr="002F41D1" w14:paraId="4A02F7E9" w14:textId="77777777">
        <w:trPr>
          <w:trHeight w:val="649"/>
        </w:trPr>
        <w:tc>
          <w:tcPr>
            <w:tcW w:w="1163" w:type="dxa"/>
          </w:tcPr>
          <w:p w14:paraId="2A828811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6CAAD056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ПК, ОК</w:t>
            </w:r>
          </w:p>
        </w:tc>
        <w:tc>
          <w:tcPr>
            <w:tcW w:w="3799" w:type="dxa"/>
          </w:tcPr>
          <w:p w14:paraId="70075D1D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536" w:type="dxa"/>
          </w:tcPr>
          <w:p w14:paraId="658C14B3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4E5738" w:rsidRPr="002F41D1" w14:paraId="4ED033F1" w14:textId="77777777">
        <w:trPr>
          <w:trHeight w:val="212"/>
        </w:trPr>
        <w:tc>
          <w:tcPr>
            <w:tcW w:w="1163" w:type="dxa"/>
          </w:tcPr>
          <w:p w14:paraId="6EED7A29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01-09,</w:t>
            </w:r>
          </w:p>
          <w:p w14:paraId="277472E7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1.4, ПК 1.5, ПК 4.1, ПК 4.3, ПК 4.5</w:t>
            </w:r>
          </w:p>
        </w:tc>
        <w:tc>
          <w:tcPr>
            <w:tcW w:w="3799" w:type="dxa"/>
          </w:tcPr>
          <w:p w14:paraId="3968D312" w14:textId="77777777" w:rsidR="004E5738" w:rsidRPr="002F41D1" w:rsidRDefault="00C71B08">
            <w:pPr>
              <w:suppressAutoHyphens/>
              <w:spacing w:after="0" w:line="240" w:lineRule="auto"/>
              <w:ind w:firstLine="28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4536" w:type="dxa"/>
          </w:tcPr>
          <w:p w14:paraId="05763A80" w14:textId="77777777" w:rsidR="004E5738" w:rsidRPr="002F41D1" w:rsidRDefault="00C71B08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14:paraId="23AEF5A0" w14:textId="77777777" w:rsidR="004E5738" w:rsidRPr="002F41D1" w:rsidRDefault="00C71B08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0A11CCA7" w14:textId="77777777" w:rsidR="004E5738" w:rsidRPr="002F41D1" w:rsidRDefault="00C71B08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14:paraId="67E4C7C1" w14:textId="77777777" w:rsidR="004E5738" w:rsidRPr="002F41D1" w:rsidRDefault="00C71B08">
            <w:pPr>
              <w:suppressAutoHyphens/>
              <w:spacing w:after="0" w:line="240" w:lineRule="auto"/>
              <w:ind w:firstLine="31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основы интегрального и дифференциального исчисления</w:t>
            </w:r>
          </w:p>
        </w:tc>
      </w:tr>
    </w:tbl>
    <w:p w14:paraId="246595EB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68352B6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1.3. </w:t>
      </w:r>
      <w:r w:rsidRPr="002F41D1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 профессиональных и общих компетенций:</w:t>
      </w:r>
    </w:p>
    <w:p w14:paraId="5ACE7F0E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 01. </w:t>
      </w:r>
      <w:r w:rsidRPr="002F41D1">
        <w:rPr>
          <w:rFonts w:ascii="Arial" w:hAnsi="Arial" w:cs="Arial"/>
          <w:color w:val="000000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контекстам.</w:t>
      </w:r>
    </w:p>
    <w:p w14:paraId="3EED3339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 02. </w:t>
      </w:r>
      <w:r w:rsidRPr="002F41D1">
        <w:rPr>
          <w:rFonts w:ascii="Arial" w:hAnsi="Arial" w:cs="Arial"/>
          <w:color w:val="000000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CD2E43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</w:t>
      </w:r>
      <w:r w:rsidR="00FA6760" w:rsidRPr="002F41D1">
        <w:rPr>
          <w:rFonts w:ascii="Arial" w:hAnsi="Arial" w:cs="Arial"/>
          <w:sz w:val="24"/>
          <w:szCs w:val="24"/>
        </w:rPr>
        <w:t xml:space="preserve"> и финансовой грамотности в разл</w:t>
      </w:r>
      <w:r w:rsidRPr="002F41D1">
        <w:rPr>
          <w:rFonts w:ascii="Arial" w:hAnsi="Arial" w:cs="Arial"/>
          <w:sz w:val="24"/>
          <w:szCs w:val="24"/>
        </w:rPr>
        <w:t>ичных жизненных ситуациях.</w:t>
      </w:r>
    </w:p>
    <w:p w14:paraId="31897835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 04. Эффективно взаимодействовать и работать в коллективе и команде.</w:t>
      </w:r>
    </w:p>
    <w:p w14:paraId="01D5508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 05. Осуществлять устную и письменную коммуникацию на государственном языке РФ с учетом особенностей социального и культурного контекста.</w:t>
      </w:r>
    </w:p>
    <w:p w14:paraId="6F7E8176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 06. Проявлять гражданско-патриотическую позицию, демонстрировать осознанное поведение на основании традиционных российских духовно-нравственных ценностей, применять стандарты антикоррупционного поведения.</w:t>
      </w:r>
    </w:p>
    <w:p w14:paraId="63397DD5" w14:textId="77777777" w:rsidR="004E5738" w:rsidRPr="002F41D1" w:rsidRDefault="00FA67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 07.</w:t>
      </w:r>
      <w:r w:rsidR="00C71B08" w:rsidRPr="002F41D1">
        <w:rPr>
          <w:rFonts w:ascii="Arial" w:hAnsi="Arial" w:cs="Arial"/>
          <w:sz w:val="24"/>
          <w:szCs w:val="24"/>
        </w:rPr>
        <w:t>Содействовать сохранению окружающей среды.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F9D4FCA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подготовки.</w:t>
      </w:r>
    </w:p>
    <w:p w14:paraId="410AB21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525E7DDC" w14:textId="77777777" w:rsidR="004E5738" w:rsidRPr="002F41D1" w:rsidRDefault="004E5738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0E0F3D89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</w:r>
    </w:p>
    <w:p w14:paraId="79B877B9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1.5 Вести учёт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14:paraId="34D5F4EF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4.1 Осуществлять техническую эксплуатацию функционального оборудования полезной нагрузки, систем регистрации полетных данных, сбора и передачи информации.</w:t>
      </w:r>
    </w:p>
    <w:p w14:paraId="0F225110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4.3 Осуществлять ведение эксплуатационно-технической документации.</w:t>
      </w:r>
    </w:p>
    <w:p w14:paraId="328C9D4B" w14:textId="77777777" w:rsidR="004E5738" w:rsidRPr="002F41D1" w:rsidRDefault="00FA676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4.5</w:t>
      </w:r>
      <w:r w:rsidR="00C71B08" w:rsidRPr="002F41D1">
        <w:rPr>
          <w:rFonts w:ascii="Arial" w:hAnsi="Arial" w:cs="Arial"/>
          <w:sz w:val="24"/>
          <w:szCs w:val="24"/>
        </w:rPr>
        <w:t>Осуществлять обработку информации, полученной от систем фото- и видеосъемки, систем навесного специализированного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хранение.</w:t>
      </w:r>
    </w:p>
    <w:p w14:paraId="577B0EDA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6F59B69" w14:textId="77777777" w:rsidR="004E5738" w:rsidRPr="002F41D1" w:rsidRDefault="00C7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sz w:val="24"/>
          <w:szCs w:val="24"/>
        </w:rPr>
      </w:pPr>
      <w:bookmarkStart w:id="0" w:name="_Hlk41562374"/>
      <w:r w:rsidRPr="002F41D1">
        <w:rPr>
          <w:rFonts w:ascii="Arial" w:hAnsi="Arial" w:cs="Arial"/>
          <w:sz w:val="24"/>
          <w:szCs w:val="24"/>
        </w:rPr>
        <w:t xml:space="preserve">1.4. Использование часов вариативной части ООП </w:t>
      </w:r>
    </w:p>
    <w:p w14:paraId="3757D94C" w14:textId="77777777" w:rsidR="004E5738" w:rsidRPr="002F41D1" w:rsidRDefault="004E5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sz w:val="24"/>
          <w:szCs w:val="24"/>
        </w:rPr>
      </w:pP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2094"/>
        <w:gridCol w:w="2729"/>
        <w:gridCol w:w="1838"/>
        <w:gridCol w:w="1458"/>
        <w:gridCol w:w="1452"/>
      </w:tblGrid>
      <w:tr w:rsidR="004E5738" w:rsidRPr="002F41D1" w14:paraId="5FB466DE" w14:textId="77777777">
        <w:tc>
          <w:tcPr>
            <w:tcW w:w="1129" w:type="pct"/>
            <w:vMerge w:val="restart"/>
          </w:tcPr>
          <w:p w14:paraId="4037FD65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60" w:type="pct"/>
            <w:vMerge w:val="restart"/>
          </w:tcPr>
          <w:p w14:paraId="3F00DBCA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10" w:type="pct"/>
            <w:gridSpan w:val="3"/>
          </w:tcPr>
          <w:p w14:paraId="1EFCB4E5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E5738" w:rsidRPr="002F41D1" w14:paraId="39E2298F" w14:textId="77777777">
        <w:trPr>
          <w:trHeight w:val="525"/>
        </w:trPr>
        <w:tc>
          <w:tcPr>
            <w:tcW w:w="1129" w:type="pct"/>
            <w:vMerge/>
          </w:tcPr>
          <w:p w14:paraId="26DB3CE6" w14:textId="77777777" w:rsidR="004E5738" w:rsidRPr="002F41D1" w:rsidRDefault="004E573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43BC0CC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14:paraId="20425A13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максимальной аудиторной нагрузки</w:t>
            </w:r>
          </w:p>
        </w:tc>
        <w:tc>
          <w:tcPr>
            <w:tcW w:w="1589" w:type="pct"/>
            <w:gridSpan w:val="2"/>
          </w:tcPr>
          <w:p w14:paraId="2C865E73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</w:tr>
      <w:tr w:rsidR="004E5738" w:rsidRPr="002F41D1" w14:paraId="25E85574" w14:textId="77777777">
        <w:trPr>
          <w:trHeight w:val="70"/>
        </w:trPr>
        <w:tc>
          <w:tcPr>
            <w:tcW w:w="1129" w:type="pct"/>
            <w:vMerge/>
            <w:tcBorders>
              <w:bottom w:val="single" w:sz="4" w:space="0" w:color="auto"/>
            </w:tcBorders>
          </w:tcPr>
          <w:p w14:paraId="34612D3D" w14:textId="77777777" w:rsidR="004E5738" w:rsidRPr="002F41D1" w:rsidRDefault="004E573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  <w:tcBorders>
              <w:bottom w:val="single" w:sz="4" w:space="0" w:color="auto"/>
            </w:tcBorders>
          </w:tcPr>
          <w:p w14:paraId="0F11524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</w:tcPr>
          <w:p w14:paraId="268E54D2" w14:textId="77777777" w:rsidR="004E5738" w:rsidRPr="002F41D1" w:rsidRDefault="004E573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3D58CCC3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2B431D4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</w:tr>
      <w:tr w:rsidR="004E5738" w:rsidRPr="002F41D1" w14:paraId="02B21274" w14:textId="77777777">
        <w:tc>
          <w:tcPr>
            <w:tcW w:w="1129" w:type="pct"/>
            <w:tcBorders>
              <w:bottom w:val="single" w:sz="4" w:space="0" w:color="auto"/>
            </w:tcBorders>
          </w:tcPr>
          <w:p w14:paraId="5D2308E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ОПЦ.01 Математика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24193D84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Часы вариативной части дают  возможность углубленного изучения дисциплины, определенной содержанием обязательной части ФГОС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7759C23F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497DEE29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F267DB9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bookmarkEnd w:id="0"/>
    </w:tbl>
    <w:p w14:paraId="047AA384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6FDFBB58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75231F3C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5F7230AA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AC1CAF1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7934995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87A9E4A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03174977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F69FFC5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1086027C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001A1855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F800E94" w14:textId="77777777" w:rsidR="004E5738" w:rsidRPr="00024A11" w:rsidRDefault="00C71B08">
      <w:pPr>
        <w:suppressAutoHyphens/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EBC0194" w14:textId="77777777" w:rsidR="004E5738" w:rsidRPr="00024A11" w:rsidRDefault="004E5738">
      <w:pPr>
        <w:suppressAutoHyphens/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D958559" w14:textId="77777777" w:rsidR="004E5738" w:rsidRPr="002F41D1" w:rsidRDefault="00C71B0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7"/>
        <w:gridCol w:w="1275"/>
      </w:tblGrid>
      <w:tr w:rsidR="004E5738" w:rsidRPr="002F41D1" w14:paraId="5A7BDC62" w14:textId="77777777">
        <w:trPr>
          <w:trHeight w:val="490"/>
        </w:trPr>
        <w:tc>
          <w:tcPr>
            <w:tcW w:w="4316" w:type="pct"/>
            <w:vAlign w:val="center"/>
          </w:tcPr>
          <w:p w14:paraId="1C29877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03EBBDF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01BA131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1F78C6F3" w14:textId="77777777">
        <w:trPr>
          <w:trHeight w:val="490"/>
        </w:trPr>
        <w:tc>
          <w:tcPr>
            <w:tcW w:w="4316" w:type="pct"/>
            <w:vAlign w:val="center"/>
          </w:tcPr>
          <w:p w14:paraId="5CC2813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2CE31A6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60</w:t>
            </w:r>
          </w:p>
        </w:tc>
      </w:tr>
      <w:tr w:rsidR="004E5738" w:rsidRPr="002F41D1" w14:paraId="37BB5399" w14:textId="77777777">
        <w:trPr>
          <w:trHeight w:val="490"/>
        </w:trPr>
        <w:tc>
          <w:tcPr>
            <w:tcW w:w="4316" w:type="pct"/>
            <w:vAlign w:val="center"/>
          </w:tcPr>
          <w:p w14:paraId="77751078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6105D4A3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60</w:t>
            </w:r>
          </w:p>
        </w:tc>
      </w:tr>
      <w:tr w:rsidR="004E5738" w:rsidRPr="002F41D1" w14:paraId="3F18F867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2882DB0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4E5738" w:rsidRPr="002F41D1" w14:paraId="4FEC844D" w14:textId="77777777">
        <w:trPr>
          <w:trHeight w:val="490"/>
        </w:trPr>
        <w:tc>
          <w:tcPr>
            <w:tcW w:w="4316" w:type="pct"/>
            <w:vAlign w:val="center"/>
          </w:tcPr>
          <w:p w14:paraId="3BFE59FD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27CF1F32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12</w:t>
            </w:r>
          </w:p>
        </w:tc>
      </w:tr>
      <w:tr w:rsidR="004E5738" w:rsidRPr="002F41D1" w14:paraId="25651D2F" w14:textId="77777777">
        <w:trPr>
          <w:trHeight w:val="490"/>
        </w:trPr>
        <w:tc>
          <w:tcPr>
            <w:tcW w:w="4316" w:type="pct"/>
            <w:vAlign w:val="center"/>
          </w:tcPr>
          <w:p w14:paraId="3F9C4E3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6A71A8C9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E5738" w:rsidRPr="002F41D1" w14:paraId="5DD48C8B" w14:textId="77777777">
        <w:trPr>
          <w:trHeight w:val="490"/>
        </w:trPr>
        <w:tc>
          <w:tcPr>
            <w:tcW w:w="4316" w:type="pct"/>
            <w:vAlign w:val="center"/>
          </w:tcPr>
          <w:p w14:paraId="331D58B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07E1004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4E5738" w:rsidRPr="002F41D1" w14:paraId="6252981D" w14:textId="77777777">
        <w:trPr>
          <w:trHeight w:val="490"/>
        </w:trPr>
        <w:tc>
          <w:tcPr>
            <w:tcW w:w="4316" w:type="pct"/>
            <w:vAlign w:val="center"/>
          </w:tcPr>
          <w:p w14:paraId="3E2087CA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01061B51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E5738" w:rsidRPr="002F41D1" w14:paraId="07AA1805" w14:textId="77777777">
        <w:trPr>
          <w:trHeight w:val="490"/>
        </w:trPr>
        <w:tc>
          <w:tcPr>
            <w:tcW w:w="4316" w:type="pct"/>
            <w:vAlign w:val="center"/>
          </w:tcPr>
          <w:p w14:paraId="15A27864" w14:textId="77777777" w:rsidR="004E5738" w:rsidRPr="002F41D1" w:rsidRDefault="00C71B08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4F149D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trike/>
                <w:sz w:val="24"/>
                <w:szCs w:val="24"/>
              </w:rPr>
              <w:t>-</w:t>
            </w:r>
          </w:p>
        </w:tc>
      </w:tr>
      <w:tr w:rsidR="004E5738" w:rsidRPr="002F41D1" w14:paraId="30EA86D7" w14:textId="77777777">
        <w:trPr>
          <w:trHeight w:val="490"/>
        </w:trPr>
        <w:tc>
          <w:tcPr>
            <w:tcW w:w="4316" w:type="pct"/>
            <w:vAlign w:val="center"/>
          </w:tcPr>
          <w:p w14:paraId="23682EAA" w14:textId="77777777" w:rsidR="004E5738" w:rsidRPr="002F41D1" w:rsidRDefault="00C71B08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Консультации</w:t>
            </w:r>
          </w:p>
        </w:tc>
        <w:tc>
          <w:tcPr>
            <w:tcW w:w="684" w:type="pct"/>
            <w:vAlign w:val="center"/>
          </w:tcPr>
          <w:p w14:paraId="6ED30819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E5738" w:rsidRPr="002F41D1" w14:paraId="3317B403" w14:textId="77777777">
        <w:trPr>
          <w:trHeight w:val="490"/>
        </w:trPr>
        <w:tc>
          <w:tcPr>
            <w:tcW w:w="4316" w:type="pct"/>
            <w:vAlign w:val="center"/>
          </w:tcPr>
          <w:p w14:paraId="3043C557" w14:textId="77777777" w:rsidR="004E5738" w:rsidRPr="002F41D1" w:rsidRDefault="00C71B08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684" w:type="pct"/>
            <w:vAlign w:val="center"/>
          </w:tcPr>
          <w:p w14:paraId="32F66F47" w14:textId="31274A82" w:rsidR="004E5738" w:rsidRPr="00A16D02" w:rsidRDefault="00A16D0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A16D02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14:paraId="2F6199ED" w14:textId="77777777" w:rsidR="004E5738" w:rsidRPr="002F41D1" w:rsidRDefault="004E573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14:paraId="4E5AF3D6" w14:textId="77777777" w:rsidR="004E5738" w:rsidRPr="002F41D1" w:rsidRDefault="004E573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14:paraId="1249314F" w14:textId="77777777" w:rsidR="004E5738" w:rsidRPr="002F41D1" w:rsidRDefault="004E573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14:paraId="1CF57200" w14:textId="77777777" w:rsidR="004E5738" w:rsidRPr="002F41D1" w:rsidRDefault="004E5738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0F233CB9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</w:pPr>
    </w:p>
    <w:p w14:paraId="55DD4D10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</w:pPr>
    </w:p>
    <w:p w14:paraId="25E24012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</w:pPr>
    </w:p>
    <w:p w14:paraId="73C0C389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  <w:sectPr w:rsidR="004E5738" w:rsidRPr="002F41D1">
          <w:footerReference w:type="default" r:id="rId8"/>
          <w:footerReference w:type="firs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451A462C" w14:textId="77777777" w:rsidR="004E5738" w:rsidRPr="002F41D1" w:rsidRDefault="00C71B08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2.2. Тематический план и содержание учебной дисциплины ОПЦ.01 Математика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8791"/>
        <w:gridCol w:w="1203"/>
        <w:gridCol w:w="1974"/>
      </w:tblGrid>
      <w:tr w:rsidR="004E5738" w:rsidRPr="002F41D1" w14:paraId="5E8A3B7E" w14:textId="77777777">
        <w:trPr>
          <w:trHeight w:val="20"/>
          <w:tblHeader/>
        </w:trPr>
        <w:tc>
          <w:tcPr>
            <w:tcW w:w="992" w:type="pct"/>
          </w:tcPr>
          <w:p w14:paraId="1C02D2F0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4" w:type="pct"/>
          </w:tcPr>
          <w:p w14:paraId="33630992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3" w:type="pct"/>
          </w:tcPr>
          <w:p w14:paraId="7972EB5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661" w:type="pct"/>
          </w:tcPr>
          <w:p w14:paraId="48BB8FD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E5738" w:rsidRPr="002F41D1" w14:paraId="5E57CEB1" w14:textId="77777777">
        <w:trPr>
          <w:trHeight w:val="20"/>
          <w:tblHeader/>
        </w:trPr>
        <w:tc>
          <w:tcPr>
            <w:tcW w:w="992" w:type="pct"/>
          </w:tcPr>
          <w:p w14:paraId="78192B6F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pct"/>
          </w:tcPr>
          <w:p w14:paraId="78A4394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4F36780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1" w:type="pct"/>
          </w:tcPr>
          <w:p w14:paraId="77A70AD7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E5738" w:rsidRPr="002F41D1" w14:paraId="54E0EC13" w14:textId="77777777">
        <w:trPr>
          <w:trHeight w:val="20"/>
        </w:trPr>
        <w:tc>
          <w:tcPr>
            <w:tcW w:w="3936" w:type="pct"/>
            <w:gridSpan w:val="2"/>
          </w:tcPr>
          <w:p w14:paraId="69A14E6A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color w:val="FF0000"/>
                <w:spacing w:val="10"/>
                <w:w w:val="94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Раздел 1.</w:t>
            </w:r>
            <w:r w:rsidRPr="002F41D1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2F41D1">
              <w:rPr>
                <w:rFonts w:ascii="Arial" w:hAnsi="Arial" w:cs="Arial"/>
                <w:sz w:val="24"/>
                <w:szCs w:val="24"/>
              </w:rPr>
              <w:t>Математический анализ</w:t>
            </w:r>
          </w:p>
        </w:tc>
        <w:tc>
          <w:tcPr>
            <w:tcW w:w="403" w:type="pct"/>
          </w:tcPr>
          <w:p w14:paraId="6C4A2AD9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661" w:type="pct"/>
          </w:tcPr>
          <w:p w14:paraId="745AA7B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230FCDA" w14:textId="77777777">
        <w:trPr>
          <w:trHeight w:val="20"/>
        </w:trPr>
        <w:tc>
          <w:tcPr>
            <w:tcW w:w="992" w:type="pct"/>
            <w:vMerge w:val="restart"/>
          </w:tcPr>
          <w:p w14:paraId="53CD719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14:paraId="0B8B7BC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Производная и ее применение</w:t>
            </w:r>
          </w:p>
        </w:tc>
        <w:tc>
          <w:tcPr>
            <w:tcW w:w="2944" w:type="pct"/>
          </w:tcPr>
          <w:p w14:paraId="01187DE7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23A2BD05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1" w:type="pct"/>
            <w:vMerge w:val="restart"/>
          </w:tcPr>
          <w:p w14:paraId="353A21D7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01-09. ПК 1.4, ПК 1.5, ПК 4.1, ПК 4.3, ПК 4.5</w:t>
            </w:r>
          </w:p>
        </w:tc>
      </w:tr>
      <w:tr w:rsidR="004E5738" w:rsidRPr="002F41D1" w14:paraId="100F00C2" w14:textId="77777777">
        <w:trPr>
          <w:trHeight w:val="20"/>
        </w:trPr>
        <w:tc>
          <w:tcPr>
            <w:tcW w:w="992" w:type="pct"/>
            <w:vMerge/>
          </w:tcPr>
          <w:p w14:paraId="7C60FAD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F830E4A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Значение математики в профессиональной деятельности. Цели и задачи дисциплины. Предел функции. Непрерывность функции. Виды неопределенности.</w:t>
            </w:r>
          </w:p>
          <w:p w14:paraId="51C7ED65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Производная, её физический и геометрический смысл. </w:t>
            </w:r>
            <w:r w:rsidRPr="002F41D1">
              <w:rPr>
                <w:rFonts w:ascii="Arial" w:hAnsi="Arial" w:cs="Arial"/>
                <w:sz w:val="24"/>
                <w:szCs w:val="24"/>
              </w:rPr>
              <w:t>Дифференциал функции. Применение производной к исследованию функций.</w:t>
            </w:r>
          </w:p>
        </w:tc>
        <w:tc>
          <w:tcPr>
            <w:tcW w:w="403" w:type="pct"/>
            <w:vMerge/>
          </w:tcPr>
          <w:p w14:paraId="7DEB249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0E79A1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D92F202" w14:textId="77777777">
        <w:trPr>
          <w:trHeight w:val="20"/>
        </w:trPr>
        <w:tc>
          <w:tcPr>
            <w:tcW w:w="992" w:type="pct"/>
            <w:vMerge/>
          </w:tcPr>
          <w:p w14:paraId="2A9CBFE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5A7A1DC9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9D59C50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61" w:type="pct"/>
            <w:vMerge w:val="restart"/>
          </w:tcPr>
          <w:p w14:paraId="32DA58F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9707A84" w14:textId="77777777">
        <w:trPr>
          <w:trHeight w:val="20"/>
        </w:trPr>
        <w:tc>
          <w:tcPr>
            <w:tcW w:w="992" w:type="pct"/>
            <w:vMerge/>
          </w:tcPr>
          <w:p w14:paraId="095B3C7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C2BD0A4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1. Способы вычисления пределов (0/0), (8/8).</w:t>
            </w:r>
          </w:p>
        </w:tc>
        <w:tc>
          <w:tcPr>
            <w:tcW w:w="403" w:type="pct"/>
            <w:vMerge/>
          </w:tcPr>
          <w:p w14:paraId="07EFDF8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185ED72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AE577DD" w14:textId="77777777">
        <w:trPr>
          <w:trHeight w:val="20"/>
        </w:trPr>
        <w:tc>
          <w:tcPr>
            <w:tcW w:w="992" w:type="pct"/>
            <w:vMerge/>
          </w:tcPr>
          <w:p w14:paraId="3B18C5C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06893D3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2. Первый и второй замечательные пределы.</w:t>
            </w:r>
          </w:p>
        </w:tc>
        <w:tc>
          <w:tcPr>
            <w:tcW w:w="403" w:type="pct"/>
            <w:vMerge/>
          </w:tcPr>
          <w:p w14:paraId="06FBDD6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7693A1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0026210" w14:textId="77777777">
        <w:trPr>
          <w:trHeight w:val="20"/>
        </w:trPr>
        <w:tc>
          <w:tcPr>
            <w:tcW w:w="992" w:type="pct"/>
            <w:vMerge/>
          </w:tcPr>
          <w:p w14:paraId="0034436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009E83B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3. Вычисление пределов</w:t>
            </w:r>
          </w:p>
        </w:tc>
        <w:tc>
          <w:tcPr>
            <w:tcW w:w="403" w:type="pct"/>
            <w:vMerge/>
          </w:tcPr>
          <w:p w14:paraId="471F134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E33459D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25399BFE" w14:textId="77777777">
        <w:trPr>
          <w:trHeight w:val="20"/>
        </w:trPr>
        <w:tc>
          <w:tcPr>
            <w:tcW w:w="992" w:type="pct"/>
            <w:vMerge/>
          </w:tcPr>
          <w:p w14:paraId="5678EB5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7E90ED1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4. Правила дифференцирования. Дифференциал функции.</w:t>
            </w:r>
          </w:p>
        </w:tc>
        <w:tc>
          <w:tcPr>
            <w:tcW w:w="403" w:type="pct"/>
            <w:vMerge/>
          </w:tcPr>
          <w:p w14:paraId="42EA5A3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3392E3CA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880E370" w14:textId="77777777">
        <w:trPr>
          <w:trHeight w:val="20"/>
        </w:trPr>
        <w:tc>
          <w:tcPr>
            <w:tcW w:w="992" w:type="pct"/>
            <w:vMerge/>
          </w:tcPr>
          <w:p w14:paraId="2E22306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0A86E35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5. Производная сложной функции.</w:t>
            </w:r>
          </w:p>
        </w:tc>
        <w:tc>
          <w:tcPr>
            <w:tcW w:w="403" w:type="pct"/>
            <w:vMerge/>
          </w:tcPr>
          <w:p w14:paraId="0898D25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9C9A9B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484E483" w14:textId="77777777">
        <w:trPr>
          <w:trHeight w:val="20"/>
        </w:trPr>
        <w:tc>
          <w:tcPr>
            <w:tcW w:w="992" w:type="pct"/>
            <w:vMerge/>
          </w:tcPr>
          <w:p w14:paraId="03A2399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1886A71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6. Геометрический и механический смысл производной.</w:t>
            </w:r>
          </w:p>
        </w:tc>
        <w:tc>
          <w:tcPr>
            <w:tcW w:w="403" w:type="pct"/>
            <w:vMerge/>
          </w:tcPr>
          <w:p w14:paraId="69682BF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5C6AB3E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FB51B72" w14:textId="77777777">
        <w:trPr>
          <w:trHeight w:val="20"/>
        </w:trPr>
        <w:tc>
          <w:tcPr>
            <w:tcW w:w="992" w:type="pct"/>
            <w:vMerge/>
          </w:tcPr>
          <w:p w14:paraId="793F3A8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9B504B8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7. Монотонность функций, признаки возрастания и убывания функций.</w:t>
            </w:r>
          </w:p>
        </w:tc>
        <w:tc>
          <w:tcPr>
            <w:tcW w:w="403" w:type="pct"/>
            <w:vMerge/>
          </w:tcPr>
          <w:p w14:paraId="0082B8D3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31F9300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1BA3CB5" w14:textId="77777777">
        <w:trPr>
          <w:trHeight w:val="20"/>
        </w:trPr>
        <w:tc>
          <w:tcPr>
            <w:tcW w:w="992" w:type="pct"/>
            <w:vMerge/>
          </w:tcPr>
          <w:p w14:paraId="21EAB6A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46DD260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8. Исследование функции.</w:t>
            </w:r>
          </w:p>
        </w:tc>
        <w:tc>
          <w:tcPr>
            <w:tcW w:w="403" w:type="pct"/>
            <w:vMerge/>
          </w:tcPr>
          <w:p w14:paraId="442C7F1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A13B95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1B7990A" w14:textId="77777777">
        <w:trPr>
          <w:trHeight w:val="300"/>
        </w:trPr>
        <w:tc>
          <w:tcPr>
            <w:tcW w:w="992" w:type="pct"/>
            <w:vMerge w:val="restart"/>
          </w:tcPr>
          <w:p w14:paraId="40B7E091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Тема 1.2</w:t>
            </w:r>
          </w:p>
          <w:p w14:paraId="692EFB55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Интеграл и его приложения.</w:t>
            </w:r>
          </w:p>
        </w:tc>
        <w:tc>
          <w:tcPr>
            <w:tcW w:w="2944" w:type="pct"/>
          </w:tcPr>
          <w:p w14:paraId="4A6CD1DB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</w:tcPr>
          <w:p w14:paraId="4BBBA090" w14:textId="77777777" w:rsidR="004E5738" w:rsidRPr="002F41D1" w:rsidRDefault="00C71B0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661" w:type="pct"/>
            <w:vMerge w:val="restart"/>
          </w:tcPr>
          <w:p w14:paraId="780BA4A0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01-09. ПК 1.4, ПК 1.5, ПК 4.1, ПК 4.3, ПК 4.5</w:t>
            </w:r>
          </w:p>
        </w:tc>
      </w:tr>
      <w:tr w:rsidR="004E5738" w:rsidRPr="002F41D1" w14:paraId="240CE1B8" w14:textId="77777777">
        <w:trPr>
          <w:trHeight w:val="300"/>
        </w:trPr>
        <w:tc>
          <w:tcPr>
            <w:tcW w:w="992" w:type="pct"/>
            <w:vMerge/>
          </w:tcPr>
          <w:p w14:paraId="2B770BD8" w14:textId="77777777" w:rsidR="004E5738" w:rsidRPr="002F41D1" w:rsidRDefault="004E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4" w:type="pct"/>
          </w:tcPr>
          <w:p w14:paraId="110E3703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Неопределенный интеграл и его свойства. Интегрирование простейших функций. </w:t>
            </w:r>
          </w:p>
          <w:p w14:paraId="696123E3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Определенный интеграл и его свойства. Формула Ньютона-Лейбница.</w:t>
            </w:r>
          </w:p>
        </w:tc>
        <w:tc>
          <w:tcPr>
            <w:tcW w:w="403" w:type="pct"/>
            <w:vMerge/>
          </w:tcPr>
          <w:p w14:paraId="4EAAA557" w14:textId="77777777" w:rsidR="004E5738" w:rsidRPr="002F41D1" w:rsidRDefault="004E573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395C756" w14:textId="77777777" w:rsidR="004E5738" w:rsidRPr="002F41D1" w:rsidRDefault="004E5738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E5738" w:rsidRPr="002F41D1" w14:paraId="561C0C59" w14:textId="77777777">
        <w:trPr>
          <w:trHeight w:val="20"/>
        </w:trPr>
        <w:tc>
          <w:tcPr>
            <w:tcW w:w="992" w:type="pct"/>
            <w:vMerge/>
          </w:tcPr>
          <w:p w14:paraId="1D3C218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6DE9E58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456D6432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1" w:type="pct"/>
            <w:vMerge w:val="restart"/>
          </w:tcPr>
          <w:p w14:paraId="10A99DEB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D6D874E" w14:textId="77777777">
        <w:trPr>
          <w:trHeight w:val="20"/>
        </w:trPr>
        <w:tc>
          <w:tcPr>
            <w:tcW w:w="992" w:type="pct"/>
            <w:vMerge/>
          </w:tcPr>
          <w:p w14:paraId="0D12933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CA67981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9. Неопределенный интеграл.</w:t>
            </w:r>
          </w:p>
        </w:tc>
        <w:tc>
          <w:tcPr>
            <w:tcW w:w="403" w:type="pct"/>
            <w:vMerge/>
          </w:tcPr>
          <w:p w14:paraId="398FF92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355CB8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0FFFADA" w14:textId="77777777">
        <w:trPr>
          <w:trHeight w:val="20"/>
        </w:trPr>
        <w:tc>
          <w:tcPr>
            <w:tcW w:w="992" w:type="pct"/>
            <w:vMerge/>
          </w:tcPr>
          <w:p w14:paraId="1DEC9AF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9010710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10. Метод замены переменной</w:t>
            </w:r>
          </w:p>
        </w:tc>
        <w:tc>
          <w:tcPr>
            <w:tcW w:w="403" w:type="pct"/>
            <w:vMerge/>
          </w:tcPr>
          <w:p w14:paraId="5778BFC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E626D1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5C016441" w14:textId="77777777">
        <w:trPr>
          <w:trHeight w:val="20"/>
        </w:trPr>
        <w:tc>
          <w:tcPr>
            <w:tcW w:w="992" w:type="pct"/>
            <w:vMerge/>
          </w:tcPr>
          <w:p w14:paraId="67473B7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32C0F589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11. Определенный интеграл.</w:t>
            </w:r>
          </w:p>
        </w:tc>
        <w:tc>
          <w:tcPr>
            <w:tcW w:w="403" w:type="pct"/>
            <w:vMerge/>
          </w:tcPr>
          <w:p w14:paraId="2F98502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148AC2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96A2C24" w14:textId="77777777">
        <w:trPr>
          <w:trHeight w:val="20"/>
        </w:trPr>
        <w:tc>
          <w:tcPr>
            <w:tcW w:w="992" w:type="pct"/>
            <w:vMerge/>
          </w:tcPr>
          <w:p w14:paraId="3C6FF6C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E5AAAC0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12. Геометрические приложения определенного интеграла.</w:t>
            </w:r>
          </w:p>
        </w:tc>
        <w:tc>
          <w:tcPr>
            <w:tcW w:w="403" w:type="pct"/>
            <w:vMerge/>
          </w:tcPr>
          <w:p w14:paraId="675550A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F040CC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3B81F3F" w14:textId="77777777">
        <w:trPr>
          <w:trHeight w:val="20"/>
        </w:trPr>
        <w:tc>
          <w:tcPr>
            <w:tcW w:w="992" w:type="pct"/>
            <w:vMerge/>
          </w:tcPr>
          <w:p w14:paraId="292C4DB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3AE9A96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13. Вычисление площади плоских фигур.</w:t>
            </w:r>
          </w:p>
        </w:tc>
        <w:tc>
          <w:tcPr>
            <w:tcW w:w="403" w:type="pct"/>
            <w:vMerge/>
          </w:tcPr>
          <w:p w14:paraId="7C6D20F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1959D1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08F4EAF" w14:textId="77777777">
        <w:trPr>
          <w:trHeight w:val="20"/>
        </w:trPr>
        <w:tc>
          <w:tcPr>
            <w:tcW w:w="992" w:type="pct"/>
            <w:vMerge/>
          </w:tcPr>
          <w:p w14:paraId="29938DF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CB99552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14. Вычисление объемов тел.</w:t>
            </w:r>
          </w:p>
        </w:tc>
        <w:tc>
          <w:tcPr>
            <w:tcW w:w="403" w:type="pct"/>
            <w:vMerge/>
          </w:tcPr>
          <w:p w14:paraId="16A22FC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7108A1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45AC0F1" w14:textId="77777777">
        <w:trPr>
          <w:trHeight w:val="20"/>
        </w:trPr>
        <w:tc>
          <w:tcPr>
            <w:tcW w:w="992" w:type="pct"/>
            <w:vMerge w:val="restart"/>
          </w:tcPr>
          <w:p w14:paraId="14CA426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14:paraId="2E613C90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2944" w:type="pct"/>
          </w:tcPr>
          <w:p w14:paraId="635D1D91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06441D2E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1" w:type="pct"/>
            <w:vMerge w:val="restart"/>
          </w:tcPr>
          <w:p w14:paraId="7E20333E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01-09. ПК 1.4, ПК 1.5, ПК 4.1, ПК 4.3, ПК 4.5</w:t>
            </w:r>
          </w:p>
        </w:tc>
      </w:tr>
      <w:tr w:rsidR="004E5738" w:rsidRPr="002F41D1" w14:paraId="7B070286" w14:textId="77777777">
        <w:trPr>
          <w:trHeight w:val="20"/>
        </w:trPr>
        <w:tc>
          <w:tcPr>
            <w:tcW w:w="992" w:type="pct"/>
            <w:vMerge/>
          </w:tcPr>
          <w:p w14:paraId="18A8BB4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C25C247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Понятие мнимой единицы, определение комплексного числа, действия с комплексными числами. Формы записи комплексного числа.</w:t>
            </w:r>
          </w:p>
        </w:tc>
        <w:tc>
          <w:tcPr>
            <w:tcW w:w="403" w:type="pct"/>
            <w:vMerge/>
          </w:tcPr>
          <w:p w14:paraId="6F9AE0B4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23AB3B1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4ED69A1" w14:textId="77777777">
        <w:trPr>
          <w:trHeight w:val="20"/>
        </w:trPr>
        <w:tc>
          <w:tcPr>
            <w:tcW w:w="992" w:type="pct"/>
            <w:vMerge/>
          </w:tcPr>
          <w:p w14:paraId="56F8C3B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0793932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6593F45A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1" w:type="pct"/>
            <w:vMerge w:val="restart"/>
          </w:tcPr>
          <w:p w14:paraId="7811FB9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4E5CA16" w14:textId="77777777">
        <w:trPr>
          <w:trHeight w:val="20"/>
        </w:trPr>
        <w:tc>
          <w:tcPr>
            <w:tcW w:w="992" w:type="pct"/>
            <w:vMerge/>
          </w:tcPr>
          <w:p w14:paraId="02FA31E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53598B1D" w14:textId="77777777" w:rsidR="004E5738" w:rsidRPr="002F41D1" w:rsidRDefault="00C71B08">
            <w:pPr>
              <w:tabs>
                <w:tab w:val="left" w:pos="366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15. Алгебраическая форма комплексного числа.</w:t>
            </w:r>
          </w:p>
        </w:tc>
        <w:tc>
          <w:tcPr>
            <w:tcW w:w="403" w:type="pct"/>
            <w:vMerge/>
          </w:tcPr>
          <w:p w14:paraId="2D3ABEB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1B3418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7460604" w14:textId="77777777">
        <w:trPr>
          <w:trHeight w:val="20"/>
          <w:tblHeader/>
        </w:trPr>
        <w:tc>
          <w:tcPr>
            <w:tcW w:w="992" w:type="pct"/>
            <w:vMerge/>
          </w:tcPr>
          <w:p w14:paraId="4E867300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6F6AC02" w14:textId="77777777" w:rsidR="004E5738" w:rsidRPr="002F41D1" w:rsidRDefault="00C71B08">
            <w:pPr>
              <w:tabs>
                <w:tab w:val="left" w:pos="366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16. Действия над комплексными числами.</w:t>
            </w:r>
          </w:p>
        </w:tc>
        <w:tc>
          <w:tcPr>
            <w:tcW w:w="403" w:type="pct"/>
            <w:vMerge/>
          </w:tcPr>
          <w:p w14:paraId="10317683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549C3264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8AC1385" w14:textId="77777777">
        <w:trPr>
          <w:trHeight w:val="20"/>
          <w:tblHeader/>
        </w:trPr>
        <w:tc>
          <w:tcPr>
            <w:tcW w:w="992" w:type="pct"/>
            <w:vMerge/>
          </w:tcPr>
          <w:p w14:paraId="2461793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A73B11B" w14:textId="77777777" w:rsidR="004E5738" w:rsidRPr="002F41D1" w:rsidRDefault="00C71B08">
            <w:pPr>
              <w:tabs>
                <w:tab w:val="left" w:pos="366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17. Формы записи комплексного числа.</w:t>
            </w:r>
          </w:p>
        </w:tc>
        <w:tc>
          <w:tcPr>
            <w:tcW w:w="403" w:type="pct"/>
            <w:vMerge/>
          </w:tcPr>
          <w:p w14:paraId="535E444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26D5D9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A01A163" w14:textId="77777777">
        <w:trPr>
          <w:trHeight w:val="300"/>
        </w:trPr>
        <w:tc>
          <w:tcPr>
            <w:tcW w:w="992" w:type="pct"/>
            <w:vMerge w:val="restart"/>
          </w:tcPr>
          <w:p w14:paraId="1C75887F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Тема 1.4</w:t>
            </w:r>
          </w:p>
          <w:p w14:paraId="640225EF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Дифференциальные уравнения.</w:t>
            </w:r>
          </w:p>
        </w:tc>
        <w:tc>
          <w:tcPr>
            <w:tcW w:w="2944" w:type="pct"/>
          </w:tcPr>
          <w:p w14:paraId="41762BB3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</w:tcPr>
          <w:p w14:paraId="6D773EC0" w14:textId="77777777" w:rsidR="004E5738" w:rsidRPr="002F41D1" w:rsidRDefault="00C71B0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61" w:type="pct"/>
            <w:vMerge w:val="restart"/>
          </w:tcPr>
          <w:p w14:paraId="12AF4BF5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01-09. ПК 1.4, ПК 1.5, ПК 4.1, ПК 4.3, ПК 4.5</w:t>
            </w:r>
          </w:p>
        </w:tc>
      </w:tr>
      <w:tr w:rsidR="004E5738" w:rsidRPr="002F41D1" w14:paraId="1AD1F5FC" w14:textId="77777777">
        <w:trPr>
          <w:trHeight w:val="300"/>
        </w:trPr>
        <w:tc>
          <w:tcPr>
            <w:tcW w:w="992" w:type="pct"/>
            <w:vMerge/>
          </w:tcPr>
          <w:p w14:paraId="5B993352" w14:textId="77777777" w:rsidR="004E5738" w:rsidRPr="002F41D1" w:rsidRDefault="004E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4" w:type="pct"/>
          </w:tcPr>
          <w:p w14:paraId="1F52C142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Общие и частные решения дифференциального уравнения. Дифференциальные уравнения первого порядка с разделяющимися переменными. Дифференциальные уравнения второго порядка.</w:t>
            </w:r>
          </w:p>
        </w:tc>
        <w:tc>
          <w:tcPr>
            <w:tcW w:w="403" w:type="pct"/>
            <w:vMerge/>
          </w:tcPr>
          <w:p w14:paraId="44CCCD1B" w14:textId="77777777" w:rsidR="004E5738" w:rsidRPr="002F41D1" w:rsidRDefault="004E573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FE54D43" w14:textId="77777777" w:rsidR="004E5738" w:rsidRPr="002F41D1" w:rsidRDefault="004E5738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E5738" w:rsidRPr="002F41D1" w14:paraId="7CD1B15B" w14:textId="77777777">
        <w:trPr>
          <w:trHeight w:val="20"/>
        </w:trPr>
        <w:tc>
          <w:tcPr>
            <w:tcW w:w="992" w:type="pct"/>
            <w:vMerge/>
          </w:tcPr>
          <w:p w14:paraId="03D674B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5548D58A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66350465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1" w:type="pct"/>
            <w:vMerge w:val="restart"/>
          </w:tcPr>
          <w:p w14:paraId="1AF67AC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44ADFB2B" w14:textId="77777777">
        <w:trPr>
          <w:trHeight w:val="20"/>
        </w:trPr>
        <w:tc>
          <w:tcPr>
            <w:tcW w:w="992" w:type="pct"/>
            <w:vMerge/>
          </w:tcPr>
          <w:p w14:paraId="138DFAA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8D69A2F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18. Общие и частные решения дифференциального уравнения. Дифференциальные уравнения первого порядка с разделяющимися переменными.</w:t>
            </w:r>
          </w:p>
        </w:tc>
        <w:tc>
          <w:tcPr>
            <w:tcW w:w="403" w:type="pct"/>
            <w:vMerge/>
          </w:tcPr>
          <w:p w14:paraId="6BE5E70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DDCA4DF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9513936" w14:textId="77777777">
        <w:trPr>
          <w:trHeight w:val="20"/>
        </w:trPr>
        <w:tc>
          <w:tcPr>
            <w:tcW w:w="992" w:type="pct"/>
            <w:vMerge/>
          </w:tcPr>
          <w:p w14:paraId="618979B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20F13D4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19. Решение линейных дифференциальных уравнений второго порядка.</w:t>
            </w:r>
          </w:p>
        </w:tc>
        <w:tc>
          <w:tcPr>
            <w:tcW w:w="403" w:type="pct"/>
            <w:vMerge/>
          </w:tcPr>
          <w:p w14:paraId="4778AE9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BCFADF3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D3E01B5" w14:textId="77777777">
        <w:trPr>
          <w:trHeight w:val="20"/>
          <w:tblHeader/>
        </w:trPr>
        <w:tc>
          <w:tcPr>
            <w:tcW w:w="3936" w:type="pct"/>
            <w:gridSpan w:val="2"/>
          </w:tcPr>
          <w:p w14:paraId="6C0CC938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color w:val="0070C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Раздел 2. Основы т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>еории вероятностей и математической статистики.</w:t>
            </w:r>
          </w:p>
        </w:tc>
        <w:tc>
          <w:tcPr>
            <w:tcW w:w="403" w:type="pct"/>
          </w:tcPr>
          <w:p w14:paraId="41906C2B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1" w:type="pct"/>
          </w:tcPr>
          <w:p w14:paraId="5C928D2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A0AE19D" w14:textId="77777777">
        <w:trPr>
          <w:trHeight w:val="20"/>
        </w:trPr>
        <w:tc>
          <w:tcPr>
            <w:tcW w:w="992" w:type="pct"/>
            <w:vMerge w:val="restart"/>
          </w:tcPr>
          <w:p w14:paraId="4ED4763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14:paraId="47C7E064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Статистика.</w:t>
            </w:r>
          </w:p>
        </w:tc>
        <w:tc>
          <w:tcPr>
            <w:tcW w:w="2944" w:type="pct"/>
          </w:tcPr>
          <w:p w14:paraId="59F82FF2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21544C07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1" w:type="pct"/>
            <w:vMerge w:val="restart"/>
          </w:tcPr>
          <w:p w14:paraId="39F57EB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01-09. ПК 1.4, ПК 1.5, ПК 4.1, ПК 4.3, ПК 4.5</w:t>
            </w:r>
          </w:p>
        </w:tc>
      </w:tr>
      <w:tr w:rsidR="004E5738" w:rsidRPr="002F41D1" w14:paraId="14AD9C40" w14:textId="77777777">
        <w:trPr>
          <w:trHeight w:val="20"/>
        </w:trPr>
        <w:tc>
          <w:tcPr>
            <w:tcW w:w="992" w:type="pct"/>
            <w:vMerge/>
          </w:tcPr>
          <w:p w14:paraId="2E7E012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32FFFD94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Классическое определение вероятности события. Теоремы сложения и умножения вероятностей. 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Случайная величина, закон распределения. 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Уравнения Бернулли. 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Основные числовые характеристики случайной величины. Подготовка к собеседованию №3 по теме: 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>«Теория вероятности».</w:t>
            </w:r>
          </w:p>
        </w:tc>
        <w:tc>
          <w:tcPr>
            <w:tcW w:w="403" w:type="pct"/>
            <w:vMerge/>
          </w:tcPr>
          <w:p w14:paraId="21AFF5A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66ED350" w14:textId="77777777" w:rsidR="004E5738" w:rsidRPr="002F41D1" w:rsidRDefault="004E5738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E5738" w:rsidRPr="002F41D1" w14:paraId="2E3900F8" w14:textId="77777777">
        <w:trPr>
          <w:trHeight w:val="20"/>
        </w:trPr>
        <w:tc>
          <w:tcPr>
            <w:tcW w:w="992" w:type="pct"/>
            <w:vMerge/>
          </w:tcPr>
          <w:p w14:paraId="6350043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FBE77F7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90D0B3C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1" w:type="pct"/>
            <w:vMerge w:val="restart"/>
          </w:tcPr>
          <w:p w14:paraId="2474C1B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CB20311" w14:textId="77777777">
        <w:trPr>
          <w:trHeight w:val="20"/>
        </w:trPr>
        <w:tc>
          <w:tcPr>
            <w:tcW w:w="992" w:type="pct"/>
            <w:vMerge/>
          </w:tcPr>
          <w:p w14:paraId="5BE7025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8525C36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20. Решение задач на классическое определение вероятности.</w:t>
            </w:r>
          </w:p>
        </w:tc>
        <w:tc>
          <w:tcPr>
            <w:tcW w:w="403" w:type="pct"/>
            <w:vMerge/>
          </w:tcPr>
          <w:p w14:paraId="1AA866D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97D730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200AB299" w14:textId="77777777">
        <w:trPr>
          <w:trHeight w:val="20"/>
        </w:trPr>
        <w:tc>
          <w:tcPr>
            <w:tcW w:w="992" w:type="pct"/>
            <w:vMerge/>
          </w:tcPr>
          <w:p w14:paraId="042CA03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3F0BD76B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21. Теоремы сложения и умножения вероятностей.</w:t>
            </w:r>
          </w:p>
        </w:tc>
        <w:tc>
          <w:tcPr>
            <w:tcW w:w="403" w:type="pct"/>
            <w:vMerge/>
          </w:tcPr>
          <w:p w14:paraId="4453F17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36475DE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6240CDF" w14:textId="77777777">
        <w:trPr>
          <w:trHeight w:val="20"/>
          <w:tblHeader/>
        </w:trPr>
        <w:tc>
          <w:tcPr>
            <w:tcW w:w="992" w:type="pct"/>
            <w:vMerge/>
          </w:tcPr>
          <w:p w14:paraId="55724F1A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D518924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22. Случайная величина, закон распределения. Основные числовые характеристики случайной величины.</w:t>
            </w:r>
          </w:p>
        </w:tc>
        <w:tc>
          <w:tcPr>
            <w:tcW w:w="403" w:type="pct"/>
            <w:vMerge/>
          </w:tcPr>
          <w:p w14:paraId="5C06E4BF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F8255D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1CB2D23" w14:textId="77777777">
        <w:trPr>
          <w:trHeight w:val="20"/>
          <w:tblHeader/>
        </w:trPr>
        <w:tc>
          <w:tcPr>
            <w:tcW w:w="992" w:type="pct"/>
            <w:vMerge/>
          </w:tcPr>
          <w:p w14:paraId="000E92D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A24150D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23 по разделу «Основы теории вероятностей и математической статистики».</w:t>
            </w:r>
          </w:p>
        </w:tc>
        <w:tc>
          <w:tcPr>
            <w:tcW w:w="403" w:type="pct"/>
            <w:vMerge/>
          </w:tcPr>
          <w:p w14:paraId="6548707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27102794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4AD48E55" w14:textId="77777777">
        <w:trPr>
          <w:trHeight w:val="20"/>
          <w:tblHeader/>
        </w:trPr>
        <w:tc>
          <w:tcPr>
            <w:tcW w:w="992" w:type="pct"/>
            <w:vMerge/>
          </w:tcPr>
          <w:p w14:paraId="5A8F5F6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94C858E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03" w:type="pct"/>
          </w:tcPr>
          <w:p w14:paraId="17AC71D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661" w:type="pct"/>
          </w:tcPr>
          <w:p w14:paraId="4D97924E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E9DC3A8" w14:textId="77777777">
        <w:trPr>
          <w:trHeight w:val="315"/>
        </w:trPr>
        <w:tc>
          <w:tcPr>
            <w:tcW w:w="3936" w:type="pct"/>
            <w:gridSpan w:val="2"/>
          </w:tcPr>
          <w:p w14:paraId="57651E1B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14:paraId="5D40D9BC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661" w:type="pct"/>
          </w:tcPr>
          <w:p w14:paraId="1BEDD8A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14:paraId="5567CBF6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4E5738" w:rsidRPr="002F41D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A088499" w14:textId="77777777" w:rsidR="004E5738" w:rsidRPr="00024A11" w:rsidRDefault="00C71B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lastRenderedPageBreak/>
        <w:t>3. УСЛОВИЯ РЕАЛИЗАЦИИ РАБОЧЕЙ ПРОГРАММЫ УЧЕБНОЙ ДИСЦИПЛИНЫ</w:t>
      </w:r>
    </w:p>
    <w:p w14:paraId="03D38819" w14:textId="77777777" w:rsidR="004E5738" w:rsidRPr="002F41D1" w:rsidRDefault="00C71B08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3.1. Для реализации рабочей программы учебной дисциплины предусмотрены следующие специальные помещения:</w:t>
      </w:r>
    </w:p>
    <w:p w14:paraId="6518E87E" w14:textId="77777777" w:rsidR="004E5738" w:rsidRPr="002F41D1" w:rsidRDefault="00C71B0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83238">
        <w:rPr>
          <w:rFonts w:ascii="Arial" w:hAnsi="Arial" w:cs="Arial"/>
          <w:b/>
          <w:sz w:val="24"/>
          <w:szCs w:val="24"/>
        </w:rPr>
        <w:t>Кабинет «Математики»</w:t>
      </w:r>
      <w:r w:rsidRPr="00C83238">
        <w:rPr>
          <w:rFonts w:ascii="Arial" w:hAnsi="Arial" w:cs="Arial"/>
          <w:b/>
          <w:sz w:val="24"/>
          <w:szCs w:val="24"/>
          <w:lang w:eastAsia="en-US"/>
        </w:rPr>
        <w:t>,</w:t>
      </w:r>
      <w:r w:rsidRPr="002F41D1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2F41D1">
        <w:rPr>
          <w:rFonts w:ascii="Arial" w:hAnsi="Arial" w:cs="Arial"/>
          <w:sz w:val="24"/>
          <w:szCs w:val="24"/>
        </w:rPr>
        <w:t>доской учебной,</w:t>
      </w:r>
      <w:r w:rsidRPr="002F41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посадочными местами по количеству обучающихся; рабочим местом преподавателя; информационными стендами; комплектом чертежных инструментов для черчения на доске; моделями пространственных тел; наглядными пособиями (комплекты учебных таблиц, портреты выдающихся ученых-математиков) и т</w:t>
      </w:r>
      <w:r w:rsidRPr="002F41D1">
        <w:rPr>
          <w:rFonts w:ascii="Arial" w:hAnsi="Arial" w:cs="Arial"/>
          <w:bCs/>
          <w:sz w:val="24"/>
          <w:szCs w:val="24"/>
        </w:rPr>
        <w:t xml:space="preserve">ехническими средствами обучения: </w:t>
      </w:r>
      <w:r w:rsidRPr="002F41D1">
        <w:rPr>
          <w:rFonts w:ascii="Arial" w:hAnsi="Arial" w:cs="Arial"/>
          <w:sz w:val="24"/>
          <w:szCs w:val="24"/>
        </w:rPr>
        <w:t xml:space="preserve">мультимедийным </w:t>
      </w:r>
      <w:bookmarkStart w:id="1" w:name="_GoBack"/>
      <w:bookmarkEnd w:id="1"/>
      <w:r w:rsidRPr="002F41D1">
        <w:rPr>
          <w:rFonts w:ascii="Arial" w:hAnsi="Arial" w:cs="Arial"/>
          <w:sz w:val="24"/>
          <w:szCs w:val="24"/>
        </w:rPr>
        <w:t>оборудованием, компьютером с лицензионным программным обеспечением, проектором, экраном, точкой доступа в интернет, электронными  методическими  пособиями.</w:t>
      </w:r>
    </w:p>
    <w:p w14:paraId="079C1992" w14:textId="77777777" w:rsidR="004E5738" w:rsidRPr="002F41D1" w:rsidRDefault="00C71B08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3.2. Информационное обеспечение реализации программы</w:t>
      </w:r>
    </w:p>
    <w:p w14:paraId="0A8DA9D1" w14:textId="77777777" w:rsidR="004E5738" w:rsidRPr="002F41D1" w:rsidRDefault="00C71B0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77B87E1B" w14:textId="77777777" w:rsidR="004E5738" w:rsidRPr="002F41D1" w:rsidRDefault="004E5738">
      <w:pPr>
        <w:suppressAutoHyphens/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</w:p>
    <w:p w14:paraId="7BCAC113" w14:textId="77777777" w:rsidR="004E5738" w:rsidRPr="002F41D1" w:rsidRDefault="00C71B08" w:rsidP="00C71B08">
      <w:pPr>
        <w:spacing w:after="0" w:line="240" w:lineRule="auto"/>
        <w:ind w:firstLineChars="200" w:firstLine="4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2F41D1">
        <w:rPr>
          <w:rFonts w:ascii="Arial" w:eastAsia="Times New Roman" w:hAnsi="Arial" w:cs="Arial"/>
          <w:b/>
          <w:sz w:val="24"/>
          <w:szCs w:val="24"/>
        </w:rPr>
        <w:t>3.2.1 Основные печатные/ электронные издания:</w:t>
      </w:r>
    </w:p>
    <w:p w14:paraId="2C5DEC11" w14:textId="77777777" w:rsidR="004E5738" w:rsidRPr="002F41D1" w:rsidRDefault="00C71B08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>Баврин, И.И. Математика для технических колледжей и техникумов: учебник и практикум для среднего профессионального образования/ И.И. Баврин.— 2-е изд., испр. и доп.— Москва: Издательство Юрайт, 2023. — 397с.— (Профессиональное образование).— ISBN 978-5-534-08026-1. — Текст : электронный // Образовательная платформа Юрайт [сайт]. — URL:</w:t>
      </w:r>
      <w:hyperlink r:id="rId10">
        <w:r w:rsidRPr="002F41D1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https://urait.ru/bcode/512900</w:t>
        </w:r>
      </w:hyperlink>
      <w:r w:rsidRPr="002F41D1">
        <w:rPr>
          <w:rFonts w:ascii="Arial" w:eastAsia="Times New Roman" w:hAnsi="Arial" w:cs="Arial"/>
          <w:sz w:val="24"/>
          <w:szCs w:val="24"/>
        </w:rPr>
        <w:t>.</w:t>
      </w:r>
    </w:p>
    <w:p w14:paraId="2A360CE3" w14:textId="77777777" w:rsidR="004E5738" w:rsidRPr="002F41D1" w:rsidRDefault="00C71B08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>Богомолов Н. В. Математика учебник для среднего профессионального образования [Электронный ресурс]  / Н. В. Богомолов,  П. И. Самойлов –5-е изд. перераб.  и доп.- Москва: Издательство Юрайт, 2020. – 401 с.</w:t>
      </w:r>
    </w:p>
    <w:p w14:paraId="76992998" w14:textId="77777777" w:rsidR="004E5738" w:rsidRPr="002F41D1" w:rsidRDefault="00C71B08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>Богомолов Н. В. Задачи с решениями в 2 ч. Часть 1: учебное пособие для среднего профессионального образования [Электронный ресурс] / Н. В. Богомолов.–2-еизд., испр. и доп. Москва: Издательство Юрайт, 2020. – 439 с.</w:t>
      </w:r>
    </w:p>
    <w:p w14:paraId="6CDD90D8" w14:textId="77777777" w:rsidR="004E5738" w:rsidRPr="002F41D1" w:rsidRDefault="00C71B08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>Богомолов Н. В. Задачи с решениями в 2 ч. Часть 2: учебное пособие для среднего профессионального образования [Электронный ресурс] / Н. В. Богомолов.–2-еизд., испр. и доп. Москва: Издательство Юрайт, 2020. – 320 с.</w:t>
      </w:r>
    </w:p>
    <w:p w14:paraId="0B0AAC94" w14:textId="77777777" w:rsidR="004E5738" w:rsidRPr="002F41D1" w:rsidRDefault="00C71B08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>Щипачёв В. С.Математика: учебник и практикум для ср.проф.обр. / В. С. Щипачёв, А. Н. Тихонова. –  8-е изд., перераб. и доп. -М.: Издательство Юрайт, 2020. – 447 с.</w:t>
      </w:r>
    </w:p>
    <w:p w14:paraId="338B51DA" w14:textId="77777777" w:rsidR="004E5738" w:rsidRPr="002F41D1" w:rsidRDefault="00C71B08">
      <w:pPr>
        <w:spacing w:after="0" w:line="240" w:lineRule="auto"/>
        <w:ind w:firstLineChars="200" w:firstLine="482"/>
        <w:jc w:val="both"/>
        <w:rPr>
          <w:rFonts w:ascii="Arial" w:hAnsi="Arial" w:cs="Arial"/>
          <w:b/>
          <w:bCs/>
          <w:sz w:val="24"/>
          <w:szCs w:val="24"/>
        </w:rPr>
      </w:pPr>
      <w:r w:rsidRPr="002F41D1">
        <w:rPr>
          <w:rFonts w:ascii="Arial" w:hAnsi="Arial" w:cs="Arial"/>
          <w:b/>
          <w:bCs/>
          <w:sz w:val="24"/>
          <w:szCs w:val="24"/>
        </w:rPr>
        <w:t>3.2.2. Интернет-ресурсы</w:t>
      </w:r>
    </w:p>
    <w:p w14:paraId="02CFF8DB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1. Библиотека методических материалов. [Электронный ресурс]. См., 2013-2025.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r:id="rId11" w:history="1">
        <w:r w:rsidRPr="002F41D1">
          <w:rPr>
            <w:rStyle w:val="a4"/>
            <w:rFonts w:ascii="Arial" w:hAnsi="Arial" w:cs="Arial"/>
            <w:sz w:val="24"/>
            <w:szCs w:val="24"/>
          </w:rPr>
          <w:t>https://infourok.ru/matematika.html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20.05.20245.</w:t>
      </w:r>
    </w:p>
    <w:p w14:paraId="7F8AA92B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2. Единая коллекция ЦОР. [Электронный ресурс]. ФГАУ ГНИИ ИТТ «Информика», 2006-2025. - URL: </w:t>
      </w:r>
      <w:hyperlink r:id="rId12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school</w:t>
        </w:r>
        <w:r w:rsidRPr="002F41D1">
          <w:rPr>
            <w:rStyle w:val="a4"/>
            <w:rFonts w:ascii="Arial" w:hAnsi="Arial" w:cs="Arial"/>
            <w:sz w:val="24"/>
            <w:szCs w:val="24"/>
          </w:rPr>
          <w:t>-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collection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edu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portals</w:t>
        </w:r>
        <w:r w:rsidRPr="002F41D1">
          <w:rPr>
            <w:rStyle w:val="a4"/>
            <w:rFonts w:ascii="Arial" w:hAnsi="Arial" w:cs="Arial"/>
            <w:sz w:val="24"/>
            <w:szCs w:val="24"/>
          </w:rPr>
          <w:t xml:space="preserve">/ </w:t>
        </w:r>
      </w:hyperlink>
      <w:r w:rsidRPr="002F41D1">
        <w:rPr>
          <w:rFonts w:ascii="Arial" w:hAnsi="Arial" w:cs="Arial"/>
          <w:sz w:val="24"/>
          <w:szCs w:val="24"/>
        </w:rPr>
        <w:t>(дата обращения: 25.05.2025).</w:t>
      </w:r>
    </w:p>
    <w:p w14:paraId="0588DEFF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3. Карман для математика. Презентации. Тестовые задания. [Электронный ресурс]. Ф., - URL: </w:t>
      </w:r>
      <w:hyperlink r:id="rId13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karmanform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ucoz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 </w:t>
      </w:r>
      <w:r w:rsidRPr="002F41D1">
        <w:rPr>
          <w:rFonts w:ascii="Arial" w:hAnsi="Arial" w:cs="Arial"/>
          <w:sz w:val="24"/>
          <w:szCs w:val="24"/>
        </w:rPr>
        <w:t>(дата обращения: 21.04. 2025).</w:t>
      </w:r>
    </w:p>
    <w:p w14:paraId="6EDF974E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4. Копилка уроков – сайт для учителей. [Электронный ресурс]. См., 2013-2025. - URL: </w:t>
      </w:r>
      <w:hyperlink r:id="rId14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kopilkaurokov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</w:hyperlink>
      <w:r w:rsidRPr="002F41D1">
        <w:rPr>
          <w:rFonts w:ascii="Arial" w:hAnsi="Arial" w:cs="Arial"/>
          <w:sz w:val="24"/>
          <w:szCs w:val="24"/>
        </w:rPr>
        <w:t xml:space="preserve"> (дата обращения: 30.04.2025).</w:t>
      </w:r>
    </w:p>
    <w:p w14:paraId="12BC6DCB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5.</w:t>
      </w:r>
      <w:r w:rsidRPr="002F41D1">
        <w:rPr>
          <w:rFonts w:ascii="Arial" w:hAnsi="Arial" w:cs="Arial"/>
          <w:sz w:val="24"/>
          <w:szCs w:val="24"/>
          <w:lang w:val="en-US"/>
        </w:rPr>
        <w:t> </w:t>
      </w:r>
      <w:r w:rsidRPr="002F41D1">
        <w:rPr>
          <w:rFonts w:ascii="Arial" w:hAnsi="Arial" w:cs="Arial"/>
          <w:sz w:val="24"/>
          <w:szCs w:val="24"/>
        </w:rPr>
        <w:t xml:space="preserve">Современный учительский портал. [Электронный ресурс]. СУП, 2012-2025.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r:id="rId15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easyen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01.05.2025).</w:t>
      </w:r>
    </w:p>
    <w:p w14:paraId="61CCD24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6. Федеральный центр информационно-образовательных ресурсов. [Электронный ресурс]. 2025.- 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r:id="rId16" w:history="1">
        <w:r w:rsidRPr="002F41D1">
          <w:rPr>
            <w:rStyle w:val="a4"/>
            <w:rFonts w:ascii="Arial" w:hAnsi="Arial" w:cs="Arial"/>
            <w:sz w:val="24"/>
            <w:szCs w:val="24"/>
          </w:rPr>
          <w:t>http://fcior.edu.ru/</w:t>
        </w:r>
      </w:hyperlink>
      <w:r w:rsidRPr="002F41D1">
        <w:rPr>
          <w:rFonts w:ascii="Arial" w:hAnsi="Arial" w:cs="Arial"/>
          <w:sz w:val="24"/>
          <w:szCs w:val="24"/>
        </w:rPr>
        <w:t xml:space="preserve"> (дата обращения: 10.05. 2025).</w:t>
      </w:r>
    </w:p>
    <w:p w14:paraId="09AC8761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7. Электронная библиотека «Юрайт». [Электронный ресурс]. 2013-2025.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w:history="1">
        <w:r w:rsidRPr="002F41D1">
          <w:rPr>
            <w:rFonts w:ascii="Arial" w:hAnsi="Arial" w:cs="Arial"/>
            <w:sz w:val="24"/>
            <w:szCs w:val="24"/>
          </w:rPr>
          <w:t xml:space="preserve"> </w:t>
        </w:r>
        <w:r w:rsidRPr="002F41D1">
          <w:rPr>
            <w:rStyle w:val="a4"/>
            <w:rFonts w:ascii="Arial" w:hAnsi="Arial" w:cs="Arial"/>
            <w:sz w:val="24"/>
            <w:szCs w:val="24"/>
          </w:rPr>
          <w:t>https://www.urait.ru/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25.05.2025).</w:t>
      </w:r>
    </w:p>
    <w:p w14:paraId="3AD23894" w14:textId="77777777" w:rsidR="004E5738" w:rsidRPr="002F41D1" w:rsidRDefault="00C71B0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8. Российская электронная школа. [Электронный ресурс]. 2024.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>:</w:t>
      </w:r>
      <w:hyperlink w:history="1">
        <w:r w:rsidRPr="002F41D1">
          <w:rPr>
            <w:rFonts w:ascii="Arial" w:hAnsi="Arial" w:cs="Arial"/>
            <w:sz w:val="24"/>
            <w:szCs w:val="24"/>
          </w:rPr>
          <w:t xml:space="preserve"> </w:t>
        </w:r>
      </w:hyperlink>
      <w:r w:rsidRPr="002F41D1">
        <w:rPr>
          <w:rFonts w:ascii="Arial" w:hAnsi="Arial" w:cs="Arial"/>
          <w:sz w:val="24"/>
          <w:szCs w:val="24"/>
        </w:rPr>
        <w:t xml:space="preserve"> </w:t>
      </w:r>
      <w:hyperlink r:id="rId17" w:history="1">
        <w:r w:rsidRPr="002F41D1">
          <w:rPr>
            <w:rStyle w:val="a4"/>
            <w:rFonts w:ascii="Arial" w:hAnsi="Arial" w:cs="Arial"/>
            <w:sz w:val="24"/>
            <w:szCs w:val="24"/>
          </w:rPr>
          <w:t>https://resh.edu.ru/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25.05.2025).</w:t>
      </w:r>
    </w:p>
    <w:p w14:paraId="2DD16347" w14:textId="77777777" w:rsidR="004E5738" w:rsidRPr="002F41D1" w:rsidRDefault="004E5738">
      <w:pPr>
        <w:tabs>
          <w:tab w:val="left" w:pos="993"/>
        </w:tabs>
        <w:spacing w:after="0" w:line="240" w:lineRule="auto"/>
        <w:ind w:firstLine="709"/>
        <w:jc w:val="both"/>
        <w:rPr>
          <w:rStyle w:val="a4"/>
          <w:rFonts w:ascii="Arial" w:hAnsi="Arial" w:cs="Arial"/>
          <w:color w:val="FF0000"/>
          <w:sz w:val="24"/>
          <w:szCs w:val="24"/>
        </w:rPr>
      </w:pPr>
    </w:p>
    <w:p w14:paraId="54DA68A4" w14:textId="77777777" w:rsidR="004E5738" w:rsidRPr="002F41D1" w:rsidRDefault="00C71B08">
      <w:pPr>
        <w:spacing w:after="0" w:line="240" w:lineRule="auto"/>
        <w:ind w:right="-20" w:firstLine="660"/>
        <w:rPr>
          <w:rFonts w:ascii="Arial" w:hAnsi="Arial" w:cs="Arial"/>
          <w:b/>
          <w:bCs/>
          <w:sz w:val="24"/>
          <w:szCs w:val="24"/>
        </w:rPr>
      </w:pPr>
      <w:r w:rsidRPr="002F41D1">
        <w:rPr>
          <w:rFonts w:ascii="Arial" w:hAnsi="Arial" w:cs="Arial"/>
          <w:b/>
          <w:bCs/>
          <w:sz w:val="24"/>
          <w:szCs w:val="24"/>
        </w:rPr>
        <w:t>3.2.3. Дополнительные</w:t>
      </w:r>
      <w:r w:rsidRPr="002F41D1">
        <w:rPr>
          <w:rFonts w:ascii="Arial" w:hAnsi="Arial" w:cs="Arial"/>
          <w:b/>
          <w:bCs/>
          <w:w w:val="93"/>
          <w:sz w:val="24"/>
          <w:szCs w:val="24"/>
        </w:rPr>
        <w:t xml:space="preserve"> </w:t>
      </w:r>
      <w:r w:rsidRPr="002F41D1">
        <w:rPr>
          <w:rFonts w:ascii="Arial" w:hAnsi="Arial" w:cs="Arial"/>
          <w:b/>
          <w:bCs/>
          <w:sz w:val="24"/>
          <w:szCs w:val="24"/>
        </w:rPr>
        <w:t>источники:</w:t>
      </w:r>
    </w:p>
    <w:p w14:paraId="59ED5137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1. </w:t>
      </w:r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>Баврин И. И. </w:t>
      </w:r>
      <w:r w:rsidRPr="002F41D1">
        <w:rPr>
          <w:rFonts w:ascii="Arial" w:hAnsi="Arial" w:cs="Arial"/>
          <w:sz w:val="24"/>
          <w:szCs w:val="24"/>
          <w:shd w:val="clear" w:color="auto" w:fill="FFFFFF"/>
        </w:rPr>
        <w:t>Математический анализ: учебник и практикум для среднего профессионального образования / И. И. Баврин. — 2-е изд., испр.и доп. — Москва: Издательство Юрайт, 2020. — 327 с. —Текст: электронный // ЭБС Юрайт [сайт]. — URL: </w:t>
      </w:r>
      <w:hyperlink r:id="rId18" w:tgtFrame="_blank" w:history="1">
        <w:r w:rsidRPr="002F41D1">
          <w:rPr>
            <w:rStyle w:val="a4"/>
            <w:rFonts w:ascii="Arial" w:hAnsi="Arial" w:cs="Arial"/>
            <w:color w:val="auto"/>
            <w:sz w:val="24"/>
            <w:szCs w:val="24"/>
            <w:shd w:val="clear" w:color="auto" w:fill="FFFFFF"/>
          </w:rPr>
          <w:t>https://urait.ru/bcode/426512</w:t>
        </w:r>
      </w:hyperlink>
      <w:r w:rsidRPr="002F41D1">
        <w:rPr>
          <w:rFonts w:ascii="Arial" w:hAnsi="Arial" w:cs="Arial"/>
          <w:sz w:val="24"/>
          <w:szCs w:val="24"/>
          <w:shd w:val="clear" w:color="auto" w:fill="FFFFFF"/>
        </w:rPr>
        <w:t> </w:t>
      </w:r>
    </w:p>
    <w:p w14:paraId="00518B91" w14:textId="77777777" w:rsidR="004E5738" w:rsidRPr="002F41D1" w:rsidRDefault="00C71B08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2. </w:t>
      </w:r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>Ивашев-Мусатов О. С. </w:t>
      </w:r>
      <w:r w:rsidRPr="002F41D1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2F41D1">
        <w:rPr>
          <w:rFonts w:ascii="Arial" w:hAnsi="Arial" w:cs="Arial"/>
          <w:sz w:val="24"/>
          <w:szCs w:val="24"/>
          <w:shd w:val="clear" w:color="auto" w:fill="FFFFFF"/>
        </w:rPr>
        <w:t>Теория вероятностей и математическая статистика: учебник и практикум для среднего профессионального образования / О. С. Ивашев-Мусатов. — 3-е изд., испр.и доп. — Москва: Издательство Юрайт, 2020. — 224 с. — Текст: электронный // ЭБС Юрайт [сайт]. — URL:</w:t>
      </w:r>
      <w:r w:rsidRPr="002F41D1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19" w:tgtFrame="_blank" w:history="1">
        <w:r w:rsidRPr="002F41D1">
          <w:rPr>
            <w:rStyle w:val="a4"/>
            <w:rFonts w:ascii="Arial" w:hAnsi="Arial" w:cs="Arial"/>
            <w:color w:val="auto"/>
            <w:sz w:val="24"/>
            <w:szCs w:val="24"/>
            <w:shd w:val="clear" w:color="auto" w:fill="FFFFFF"/>
          </w:rPr>
          <w:t>https://biblio-online.ru/bcode/433404</w:t>
        </w:r>
      </w:hyperlink>
    </w:p>
    <w:p w14:paraId="5363F252" w14:textId="77777777" w:rsidR="004E5738" w:rsidRPr="002F41D1" w:rsidRDefault="004E5738">
      <w:pPr>
        <w:spacing w:after="0" w:line="240" w:lineRule="auto"/>
        <w:ind w:left="360"/>
        <w:contextualSpacing/>
        <w:rPr>
          <w:rFonts w:ascii="Arial" w:hAnsi="Arial" w:cs="Arial"/>
          <w:b/>
          <w:sz w:val="24"/>
          <w:szCs w:val="24"/>
        </w:rPr>
      </w:pPr>
    </w:p>
    <w:p w14:paraId="3C5419EB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1732457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3945DA86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47DD1402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755610E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7178FEC5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49D2BD9B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34C0CED5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63CB8DF4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1311BBE9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2A628D32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21CF8FCE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32CCA71B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70338568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391D561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CB3A19D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624BC06D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0F21FEE0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68910A00" w14:textId="77777777" w:rsidR="004E5738" w:rsidRPr="002F41D1" w:rsidRDefault="004E5738" w:rsidP="002F41D1">
      <w:pPr>
        <w:spacing w:before="120" w:after="12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1F3987C1" w14:textId="77777777" w:rsidR="004E5738" w:rsidRPr="00024A11" w:rsidRDefault="00C71B0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077"/>
        <w:gridCol w:w="3222"/>
      </w:tblGrid>
      <w:tr w:rsidR="004E5738" w:rsidRPr="002F41D1" w14:paraId="6B5BADE5" w14:textId="77777777" w:rsidTr="0029150C">
        <w:trPr>
          <w:tblHeader/>
        </w:trPr>
        <w:tc>
          <w:tcPr>
            <w:tcW w:w="1709" w:type="pct"/>
          </w:tcPr>
          <w:p w14:paraId="7D19C436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6089484C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0DA76F0B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4E5738" w:rsidRPr="002F41D1" w14:paraId="3E0FBA99" w14:textId="77777777" w:rsidTr="0029150C">
        <w:tc>
          <w:tcPr>
            <w:tcW w:w="1709" w:type="pct"/>
          </w:tcPr>
          <w:p w14:paraId="372B0D2C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14:paraId="09A528E1" w14:textId="77777777" w:rsidR="004E5738" w:rsidRPr="002F41D1" w:rsidRDefault="00C71B08" w:rsidP="0029150C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значение математики в профессиональной деятельности и при освоении ППСЗЗ;</w:t>
            </w:r>
          </w:p>
          <w:p w14:paraId="201DF5B0" w14:textId="77777777" w:rsidR="004E5738" w:rsidRPr="002F41D1" w:rsidRDefault="00C71B08" w:rsidP="0029150C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основные математические методы решения прикладных задач в области профессиональной деятельности;</w:t>
            </w:r>
          </w:p>
          <w:p w14:paraId="38673263" w14:textId="77777777" w:rsidR="004E5738" w:rsidRPr="002F41D1" w:rsidRDefault="00C71B08" w:rsidP="0029150C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14:paraId="6A04C472" w14:textId="77777777" w:rsidR="004E5738" w:rsidRPr="002F41D1" w:rsidRDefault="00C71B08" w:rsidP="0029150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основы интегрального и дифференциального исчисления.</w:t>
            </w:r>
          </w:p>
        </w:tc>
        <w:tc>
          <w:tcPr>
            <w:tcW w:w="1607" w:type="pct"/>
          </w:tcPr>
          <w:p w14:paraId="53F14A5D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 демонстрирует владение понятий и методов математического анализа дискретной математики; </w:t>
            </w:r>
          </w:p>
          <w:p w14:paraId="6ABEC2C6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демонстрирует владение численными методами решения прикладных задач;</w:t>
            </w:r>
          </w:p>
          <w:p w14:paraId="334322D6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</w:t>
            </w:r>
            <w:r w:rsidR="00044DAE" w:rsidRPr="002F41D1">
              <w:rPr>
                <w:rFonts w:ascii="Arial" w:hAnsi="Arial" w:cs="Arial"/>
                <w:sz w:val="24"/>
                <w:szCs w:val="24"/>
              </w:rPr>
              <w:t xml:space="preserve"> демонстрирует владение понятий </w:t>
            </w:r>
            <w:r w:rsidRPr="002F41D1">
              <w:rPr>
                <w:rFonts w:ascii="Arial" w:hAnsi="Arial" w:cs="Arial"/>
                <w:sz w:val="24"/>
                <w:szCs w:val="24"/>
              </w:rPr>
              <w:t>теории вероятностей и математической статистики</w:t>
            </w:r>
          </w:p>
          <w:p w14:paraId="319C3DB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51F86461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412FC158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№1-23</w:t>
            </w:r>
          </w:p>
          <w:p w14:paraId="60191A38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Итоговый контроль: дифференцированный зачет </w:t>
            </w:r>
          </w:p>
        </w:tc>
      </w:tr>
      <w:tr w:rsidR="004E5738" w:rsidRPr="002F41D1" w14:paraId="2C0D7EDF" w14:textId="77777777" w:rsidTr="0029150C">
        <w:tc>
          <w:tcPr>
            <w:tcW w:w="1709" w:type="pct"/>
          </w:tcPr>
          <w:p w14:paraId="7C765AC4" w14:textId="77777777" w:rsidR="004E5738" w:rsidRPr="002F41D1" w:rsidRDefault="00C71B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63851394" w14:textId="77777777" w:rsidR="004E5738" w:rsidRPr="002F41D1" w:rsidRDefault="00C71B08">
            <w:pPr>
              <w:pStyle w:val="af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color w:val="FF0000"/>
              </w:rPr>
            </w:pPr>
            <w:r w:rsidRPr="002F41D1">
              <w:rPr>
                <w:rFonts w:ascii="Arial" w:hAnsi="Arial" w:cs="Arial"/>
              </w:rPr>
              <w:t>- решать прикладные задачи в области профессиональной деятельности.</w:t>
            </w:r>
          </w:p>
        </w:tc>
        <w:tc>
          <w:tcPr>
            <w:tcW w:w="1607" w:type="pct"/>
          </w:tcPr>
          <w:p w14:paraId="034CF0B5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683" w:type="pct"/>
          </w:tcPr>
          <w:p w14:paraId="39BAFE5C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55BCE883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№1-23</w:t>
            </w:r>
          </w:p>
          <w:p w14:paraId="4B30D94F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Итоговый контроль: дифференцированный зачет </w:t>
            </w:r>
          </w:p>
        </w:tc>
      </w:tr>
    </w:tbl>
    <w:p w14:paraId="1CC8FC51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14:paraId="658477F4" w14:textId="77777777" w:rsidR="004E5738" w:rsidRPr="002F41D1" w:rsidRDefault="00C7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F41D1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25FAC540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650"/>
        <w:gridCol w:w="3155"/>
      </w:tblGrid>
      <w:tr w:rsidR="004E5738" w:rsidRPr="002F41D1" w14:paraId="69CE9991" w14:textId="77777777">
        <w:tc>
          <w:tcPr>
            <w:tcW w:w="1573" w:type="pct"/>
          </w:tcPr>
          <w:p w14:paraId="206DFA86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Результаты освоения ОК, ПК</w:t>
            </w:r>
          </w:p>
        </w:tc>
        <w:tc>
          <w:tcPr>
            <w:tcW w:w="1838" w:type="pct"/>
          </w:tcPr>
          <w:p w14:paraId="3630AB17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89" w:type="pct"/>
          </w:tcPr>
          <w:p w14:paraId="042064FB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4E5738" w:rsidRPr="002F41D1" w14:paraId="0B55D350" w14:textId="77777777">
        <w:tc>
          <w:tcPr>
            <w:tcW w:w="1573" w:type="pct"/>
          </w:tcPr>
          <w:p w14:paraId="35E64C35" w14:textId="77777777" w:rsidR="004E5738" w:rsidRPr="002F41D1" w:rsidRDefault="00C71B08" w:rsidP="00044DAE">
            <w:pPr>
              <w:spacing w:after="0" w:line="240" w:lineRule="auto"/>
              <w:ind w:firstLine="3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 01. 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838" w:type="pct"/>
          </w:tcPr>
          <w:p w14:paraId="5F0662B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 знает основные понятия и методы математического анализа, линейной алгебры;</w:t>
            </w:r>
          </w:p>
          <w:p w14:paraId="13071CE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 решает прикладные задачи в области профессиональной деятельности;</w:t>
            </w:r>
          </w:p>
        </w:tc>
        <w:tc>
          <w:tcPr>
            <w:tcW w:w="1589" w:type="pct"/>
          </w:tcPr>
          <w:p w14:paraId="12EC3910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434A1C1C" w14:textId="77777777">
        <w:tc>
          <w:tcPr>
            <w:tcW w:w="1573" w:type="pct"/>
          </w:tcPr>
          <w:p w14:paraId="769855E3" w14:textId="77777777" w:rsidR="004E5738" w:rsidRPr="002F41D1" w:rsidRDefault="00C71B08" w:rsidP="00044DAE">
            <w:pPr>
              <w:spacing w:after="0" w:line="240" w:lineRule="auto"/>
              <w:ind w:firstLine="3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 02. 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Использовать современные средства поиска, анализа и 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1838" w:type="pct"/>
          </w:tcPr>
          <w:p w14:paraId="4D23DDA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- работает самостоятельно с информацией; </w:t>
            </w:r>
          </w:p>
          <w:p w14:paraId="73FB10A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пользуется словарями,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справочной литературой, таблицами;  </w:t>
            </w:r>
          </w:p>
          <w:p w14:paraId="01B9DCD7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решает задачи по алгоритмам; стоит графики, проводить элементарные расчеты;</w:t>
            </w:r>
          </w:p>
          <w:p w14:paraId="5259CA6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отделяет главную информацию от второстепенной;</w:t>
            </w:r>
          </w:p>
        </w:tc>
        <w:tc>
          <w:tcPr>
            <w:tcW w:w="1589" w:type="pct"/>
          </w:tcPr>
          <w:p w14:paraId="59B65790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Оценка результативности выполнения заданий на практических занятиях № </w:t>
            </w: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>1- 23</w:t>
            </w:r>
          </w:p>
        </w:tc>
      </w:tr>
      <w:tr w:rsidR="004E5738" w:rsidRPr="002F41D1" w14:paraId="5FDA08FF" w14:textId="77777777">
        <w:tc>
          <w:tcPr>
            <w:tcW w:w="1573" w:type="pct"/>
          </w:tcPr>
          <w:p w14:paraId="0D252E20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ризничных жизненных ситуациях.</w:t>
            </w:r>
          </w:p>
        </w:tc>
        <w:tc>
          <w:tcPr>
            <w:tcW w:w="1838" w:type="pct"/>
          </w:tcPr>
          <w:p w14:paraId="66672DD5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демонстрирует стремление к самопознанию, самооценке и саморазвитию;</w:t>
            </w:r>
          </w:p>
          <w:p w14:paraId="1F5624AA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определяет свои потребности в изучении дисциплины и выбирает соответствующие способы ее изучения; </w:t>
            </w:r>
          </w:p>
          <w:p w14:paraId="46C950E5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владеет методикой самостоятельной работы; </w:t>
            </w:r>
          </w:p>
          <w:p w14:paraId="34313171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 осуществляет самооценку, самоконтроль через наблюдение за собственной деятельностью;</w:t>
            </w:r>
          </w:p>
          <w:p w14:paraId="5E428421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осознанно ставить цели овладения различными аспектами профессиональной деятельности, определяет соответствующий конечный результат; </w:t>
            </w:r>
          </w:p>
          <w:p w14:paraId="38D3DC27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реализовывает поставленные цели в деятельности;</w:t>
            </w:r>
          </w:p>
        </w:tc>
        <w:tc>
          <w:tcPr>
            <w:tcW w:w="1589" w:type="pct"/>
          </w:tcPr>
          <w:p w14:paraId="32B188CE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2AF09855" w14:textId="77777777" w:rsidTr="00044DAE">
        <w:tc>
          <w:tcPr>
            <w:tcW w:w="1573" w:type="pct"/>
          </w:tcPr>
          <w:p w14:paraId="4A980763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 04. Эффективно взаимодействовать и р</w:t>
            </w:r>
            <w:r w:rsidR="00044DAE" w:rsidRPr="002F41D1">
              <w:rPr>
                <w:rFonts w:ascii="Arial" w:hAnsi="Arial" w:cs="Arial"/>
                <w:sz w:val="24"/>
                <w:szCs w:val="24"/>
              </w:rPr>
              <w:t>аботать в коллективе и команде.</w:t>
            </w:r>
          </w:p>
        </w:tc>
        <w:tc>
          <w:tcPr>
            <w:tcW w:w="1838" w:type="pct"/>
          </w:tcPr>
          <w:p w14:paraId="45603842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ставит грамотно и задает вопросы; </w:t>
            </w:r>
          </w:p>
          <w:p w14:paraId="175B06E8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координирует свои действия с другими участниками деятельности;</w:t>
            </w:r>
          </w:p>
          <w:p w14:paraId="1A24BE56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 - контролирует свое поведение, свои эмоции, настроение</w:t>
            </w:r>
          </w:p>
        </w:tc>
        <w:tc>
          <w:tcPr>
            <w:tcW w:w="1589" w:type="pct"/>
          </w:tcPr>
          <w:p w14:paraId="0EA6AABC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6877EACC" w14:textId="77777777">
        <w:tc>
          <w:tcPr>
            <w:tcW w:w="1573" w:type="pct"/>
          </w:tcPr>
          <w:p w14:paraId="6B10CAE5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 05. Осуществлять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</w:tc>
        <w:tc>
          <w:tcPr>
            <w:tcW w:w="1838" w:type="pct"/>
          </w:tcPr>
          <w:p w14:paraId="7E44A11C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 демонстрирует умение излагать свои мысли на государственном языке; оформлять документы (задания, работы).</w:t>
            </w:r>
          </w:p>
        </w:tc>
        <w:tc>
          <w:tcPr>
            <w:tcW w:w="1589" w:type="pct"/>
          </w:tcPr>
          <w:p w14:paraId="29E59AF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75533559" w14:textId="77777777">
        <w:tc>
          <w:tcPr>
            <w:tcW w:w="1573" w:type="pct"/>
          </w:tcPr>
          <w:p w14:paraId="5B777CDC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ОК 06. Проявлять гражданско-патриотическую позицию, демонстрировать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осознанное поведение на основании традиционных российских духовно-нравственных ценностей, применять стандарты антикоррупционного поведения.</w:t>
            </w:r>
          </w:p>
        </w:tc>
        <w:tc>
          <w:tcPr>
            <w:tcW w:w="1838" w:type="pct"/>
          </w:tcPr>
          <w:p w14:paraId="11FDDB37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lastRenderedPageBreak/>
              <w:t>- демонстрирует понимание роли и значения математики в современном мире;</w:t>
            </w:r>
          </w:p>
          <w:p w14:paraId="52CF97E8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проявляет активную </w:t>
            </w: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lastRenderedPageBreak/>
              <w:t>жизненную позицию;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10391B3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 - демонстрирует</w:t>
            </w: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уважение общечеловеческих и демократических ценностей</w:t>
            </w:r>
          </w:p>
        </w:tc>
        <w:tc>
          <w:tcPr>
            <w:tcW w:w="1589" w:type="pct"/>
          </w:tcPr>
          <w:p w14:paraId="00F9418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7E0EA9FE" w14:textId="77777777">
        <w:tc>
          <w:tcPr>
            <w:tcW w:w="1573" w:type="pct"/>
          </w:tcPr>
          <w:p w14:paraId="14329F37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ОК 07. Содействовать сохранению окружающей среды.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838" w:type="pct"/>
          </w:tcPr>
          <w:p w14:paraId="7512C04B" w14:textId="77777777" w:rsidR="004E5738" w:rsidRPr="002F41D1" w:rsidRDefault="00C71B08">
            <w:pPr>
              <w:suppressAutoHyphens/>
              <w:snapToGrid w:val="0"/>
              <w:spacing w:after="0" w:line="240" w:lineRule="auto"/>
              <w:ind w:firstLine="187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соблюдает технику безопасности, </w:t>
            </w:r>
            <w:r w:rsidRPr="002F41D1">
              <w:rPr>
                <w:rFonts w:ascii="Arial" w:hAnsi="Arial" w:cs="Arial"/>
                <w:sz w:val="24"/>
                <w:szCs w:val="24"/>
                <w:lang w:eastAsia="ar-SA"/>
              </w:rPr>
              <w:t>гигиены, ресурсосбережения, правовые и этические нормы, нормы информационной безопасности.</w:t>
            </w:r>
          </w:p>
          <w:p w14:paraId="6B67E9BD" w14:textId="77777777" w:rsidR="004E5738" w:rsidRPr="002F41D1" w:rsidRDefault="004E573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89" w:type="pct"/>
          </w:tcPr>
          <w:p w14:paraId="0C7EF877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68837B27" w14:textId="77777777">
        <w:tc>
          <w:tcPr>
            <w:tcW w:w="1573" w:type="pct"/>
          </w:tcPr>
          <w:p w14:paraId="139C8164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подготовки.</w:t>
            </w:r>
          </w:p>
        </w:tc>
        <w:tc>
          <w:tcPr>
            <w:tcW w:w="1838" w:type="pct"/>
          </w:tcPr>
          <w:p w14:paraId="761CA694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 демонстрирует понимание о</w:t>
            </w: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соблюдении техники безопасности, </w:t>
            </w:r>
            <w:r w:rsidRPr="002F41D1">
              <w:rPr>
                <w:rFonts w:ascii="Arial" w:hAnsi="Arial" w:cs="Arial"/>
                <w:sz w:val="24"/>
                <w:szCs w:val="24"/>
                <w:lang w:eastAsia="ar-SA"/>
              </w:rPr>
              <w:t>гигиены.</w:t>
            </w:r>
          </w:p>
        </w:tc>
        <w:tc>
          <w:tcPr>
            <w:tcW w:w="1589" w:type="pct"/>
          </w:tcPr>
          <w:p w14:paraId="442F600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272E0C3C" w14:textId="77777777">
        <w:tc>
          <w:tcPr>
            <w:tcW w:w="1573" w:type="pct"/>
          </w:tcPr>
          <w:p w14:paraId="1718711F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ОК 09. Пользоваться профессиональной документацией на государственном и иностранных языках</w:t>
            </w:r>
          </w:p>
        </w:tc>
        <w:tc>
          <w:tcPr>
            <w:tcW w:w="1838" w:type="pct"/>
          </w:tcPr>
          <w:p w14:paraId="1FB85F98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-демонстрирует умение формулировать свои мысли и</w:t>
            </w:r>
            <w:r w:rsidRPr="002F41D1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оформлять учебные материалы на государственном 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и иностранном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языках</w:t>
            </w:r>
          </w:p>
        </w:tc>
        <w:tc>
          <w:tcPr>
            <w:tcW w:w="1589" w:type="pct"/>
          </w:tcPr>
          <w:p w14:paraId="7F381FE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7A914C95" w14:textId="77777777">
        <w:tc>
          <w:tcPr>
            <w:tcW w:w="1573" w:type="pct"/>
          </w:tcPr>
          <w:p w14:paraId="2C982FBE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1838" w:type="pct"/>
          </w:tcPr>
          <w:p w14:paraId="656C4C9C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06C3EC8B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  <w:p w14:paraId="25564B3E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4E4C6AF3" w14:textId="77777777">
        <w:tc>
          <w:tcPr>
            <w:tcW w:w="1573" w:type="pct"/>
          </w:tcPr>
          <w:p w14:paraId="3333DFC6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1.5 Вести учёт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1838" w:type="pct"/>
          </w:tcPr>
          <w:p w14:paraId="681C7B48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trike/>
                <w:sz w:val="24"/>
                <w:szCs w:val="24"/>
              </w:rPr>
              <w:t>-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27B2568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  <w:p w14:paraId="7FADEC3A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418E6CB6" w14:textId="77777777">
        <w:tc>
          <w:tcPr>
            <w:tcW w:w="1573" w:type="pct"/>
          </w:tcPr>
          <w:p w14:paraId="64AFCC1C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ПК 4.1 Осуществлять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техническую эксплуатацию функционального оборудования полезной нагрузки, систем регистрации полетных данных, сбора и передачи информации.</w:t>
            </w:r>
          </w:p>
        </w:tc>
        <w:tc>
          <w:tcPr>
            <w:tcW w:w="1838" w:type="pct"/>
          </w:tcPr>
          <w:p w14:paraId="4736343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- демонстрирует умение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057E57A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</w:t>
            </w: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результатов выполнения заданий на промежуточной аттестации </w:t>
            </w:r>
          </w:p>
          <w:p w14:paraId="5AF69A68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320DC75C" w14:textId="77777777">
        <w:tc>
          <w:tcPr>
            <w:tcW w:w="1573" w:type="pct"/>
          </w:tcPr>
          <w:p w14:paraId="0FED4F4C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ПК 4.3 Осуществлять ведение эксплуатационно-технической документации.</w:t>
            </w:r>
          </w:p>
        </w:tc>
        <w:tc>
          <w:tcPr>
            <w:tcW w:w="1838" w:type="pct"/>
          </w:tcPr>
          <w:p w14:paraId="1E07CD8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2F357D1E" w14:textId="47C2EC92" w:rsidR="004E5738" w:rsidRPr="002F41D1" w:rsidRDefault="00C71B08" w:rsidP="0029150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</w:tc>
      </w:tr>
      <w:tr w:rsidR="004E5738" w:rsidRPr="002F41D1" w14:paraId="2FCAB6F6" w14:textId="77777777">
        <w:tc>
          <w:tcPr>
            <w:tcW w:w="1573" w:type="pct"/>
          </w:tcPr>
          <w:p w14:paraId="55A5D7A2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4.5 Осуществлять обработку информации, полученной от систем фото- и видеосъемки, систем навесного специализированного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хранение.</w:t>
            </w:r>
          </w:p>
        </w:tc>
        <w:tc>
          <w:tcPr>
            <w:tcW w:w="1838" w:type="pct"/>
          </w:tcPr>
          <w:p w14:paraId="564E3911" w14:textId="77777777" w:rsidR="004E5738" w:rsidRPr="002F41D1" w:rsidRDefault="00C71B08">
            <w:pPr>
              <w:spacing w:after="0" w:line="240" w:lineRule="auto"/>
              <w:ind w:left="-2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11F02B8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  <w:p w14:paraId="45C19DAC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0ED9CF4A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54F20E24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6515671F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01220D9F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2713BD2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D109D77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2175A9B9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39FCE4FA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35E926F2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4C87E516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46C484C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91E5425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3B8EBC53" w14:textId="77777777" w:rsidR="004E5738" w:rsidRPr="002F41D1" w:rsidRDefault="00C71B08">
      <w:pPr>
        <w:pageBreakBefore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pacing w:val="-2"/>
          <w:sz w:val="24"/>
          <w:szCs w:val="24"/>
        </w:rPr>
      </w:pPr>
      <w:r w:rsidRPr="002F41D1">
        <w:rPr>
          <w:rFonts w:ascii="Arial" w:hAnsi="Arial" w:cs="Arial"/>
          <w:spacing w:val="-2"/>
          <w:sz w:val="24"/>
          <w:szCs w:val="24"/>
        </w:rPr>
        <w:lastRenderedPageBreak/>
        <w:t>Приложение 1</w:t>
      </w:r>
    </w:p>
    <w:p w14:paraId="6DDB8E6C" w14:textId="77777777" w:rsidR="004E5738" w:rsidRPr="002F41D1" w:rsidRDefault="004E573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pacing w:val="-2"/>
          <w:sz w:val="24"/>
          <w:szCs w:val="24"/>
        </w:rPr>
      </w:pPr>
    </w:p>
    <w:p w14:paraId="11B4106D" w14:textId="3DEA3288" w:rsidR="00C71B08" w:rsidRPr="002F41D1" w:rsidRDefault="00C71B08" w:rsidP="002F41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43E6D4F4" w14:textId="77777777" w:rsidR="00C71B08" w:rsidRPr="002F41D1" w:rsidRDefault="00C71B08" w:rsidP="00C71B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098466B1" w14:textId="77777777" w:rsidR="00C71B08" w:rsidRPr="002F41D1" w:rsidRDefault="00C71B08" w:rsidP="00C71B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376443CE" w14:textId="77777777" w:rsidR="00C71B08" w:rsidRPr="002F41D1" w:rsidRDefault="00C71B08" w:rsidP="00C71B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1C8A15D2" w14:textId="77777777" w:rsidR="00C71B08" w:rsidRPr="002F41D1" w:rsidRDefault="00C71B08" w:rsidP="00C71B0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p w14:paraId="7873E6E9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116E7FBE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572762AE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1D019211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5635"/>
        <w:gridCol w:w="3826"/>
      </w:tblGrid>
      <w:tr w:rsidR="004E5738" w:rsidRPr="002F41D1" w14:paraId="694014A9" w14:textId="77777777">
        <w:tc>
          <w:tcPr>
            <w:tcW w:w="5635" w:type="dxa"/>
          </w:tcPr>
          <w:p w14:paraId="604D5C62" w14:textId="77777777" w:rsidR="004E5738" w:rsidRPr="002F41D1" w:rsidRDefault="004E57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826" w:type="dxa"/>
          </w:tcPr>
          <w:p w14:paraId="12DDFD03" w14:textId="77777777" w:rsidR="004E5738" w:rsidRPr="002F41D1" w:rsidRDefault="004E57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</w:tbl>
    <w:p w14:paraId="5A65768D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0181F34A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715F1F38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693D902B" w14:textId="77777777" w:rsidR="004E5738" w:rsidRPr="002F41D1" w:rsidRDefault="004E5738">
      <w:pPr>
        <w:spacing w:after="0" w:line="240" w:lineRule="auto"/>
        <w:rPr>
          <w:rFonts w:ascii="Arial" w:hAnsi="Arial" w:cs="Arial"/>
          <w:spacing w:val="-2"/>
          <w:sz w:val="24"/>
          <w:szCs w:val="24"/>
        </w:rPr>
      </w:pPr>
    </w:p>
    <w:p w14:paraId="79D0AB7E" w14:textId="77777777" w:rsidR="004E5738" w:rsidRPr="002F41D1" w:rsidRDefault="004E5738">
      <w:pPr>
        <w:spacing w:after="0" w:line="240" w:lineRule="auto"/>
        <w:rPr>
          <w:rFonts w:ascii="Arial" w:hAnsi="Arial" w:cs="Arial"/>
          <w:spacing w:val="-2"/>
          <w:sz w:val="24"/>
          <w:szCs w:val="24"/>
        </w:rPr>
      </w:pPr>
    </w:p>
    <w:p w14:paraId="554FF3DD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774B3F1F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1CC1804D" w14:textId="77777777" w:rsidR="004E5738" w:rsidRPr="002F41D1" w:rsidRDefault="00C71B08">
      <w:pPr>
        <w:spacing w:after="0" w:line="240" w:lineRule="auto"/>
        <w:ind w:right="14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2F41D1">
        <w:rPr>
          <w:rFonts w:ascii="Arial" w:hAnsi="Arial" w:cs="Arial"/>
          <w:b/>
          <w:spacing w:val="-2"/>
          <w:sz w:val="24"/>
          <w:szCs w:val="24"/>
        </w:rPr>
        <w:t xml:space="preserve">ФОНД ОЦЕНОЧНЫХ СРЕДСТВ </w:t>
      </w:r>
    </w:p>
    <w:p w14:paraId="4663BD26" w14:textId="77777777" w:rsidR="004E5738" w:rsidRPr="002F41D1" w:rsidRDefault="00C71B08">
      <w:pPr>
        <w:spacing w:after="0" w:line="240" w:lineRule="auto"/>
        <w:ind w:right="14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2F41D1">
        <w:rPr>
          <w:rFonts w:ascii="Arial" w:hAnsi="Arial" w:cs="Arial"/>
          <w:b/>
          <w:spacing w:val="-2"/>
          <w:sz w:val="24"/>
          <w:szCs w:val="24"/>
        </w:rPr>
        <w:t>ДЛЯ ПРОВЕДЕНИЯ ПРОМЕЖУТОЧНОЙ АТТЕСТАЦИИ ОБУЧАЮЩИХСЯ</w:t>
      </w:r>
    </w:p>
    <w:p w14:paraId="7B5C36F7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1BB58B9B" w14:textId="77777777" w:rsidR="004E5738" w:rsidRPr="002F41D1" w:rsidRDefault="00C71B08">
      <w:pPr>
        <w:spacing w:after="0" w:line="24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2F41D1">
        <w:rPr>
          <w:rFonts w:ascii="Arial" w:hAnsi="Arial" w:cs="Arial"/>
          <w:b/>
          <w:spacing w:val="-2"/>
          <w:sz w:val="24"/>
          <w:szCs w:val="24"/>
        </w:rPr>
        <w:t xml:space="preserve">по дисциплины </w:t>
      </w:r>
    </w:p>
    <w:p w14:paraId="1EB9861D" w14:textId="77777777" w:rsidR="004E5738" w:rsidRPr="002F41D1" w:rsidRDefault="00C71B08">
      <w:pPr>
        <w:pStyle w:val="Style9"/>
        <w:spacing w:line="276" w:lineRule="auto"/>
        <w:ind w:right="24"/>
        <w:jc w:val="center"/>
        <w:rPr>
          <w:rFonts w:ascii="Arial" w:hAnsi="Arial" w:cs="Arial"/>
          <w:b/>
          <w:spacing w:val="-2"/>
        </w:rPr>
      </w:pPr>
      <w:r w:rsidRPr="002F41D1">
        <w:rPr>
          <w:rFonts w:ascii="Arial" w:hAnsi="Arial" w:cs="Arial"/>
          <w:b/>
          <w:spacing w:val="-2"/>
        </w:rPr>
        <w:t>ОПЦ.01 Математика</w:t>
      </w:r>
    </w:p>
    <w:p w14:paraId="4E5AC0FB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0AAA2ABD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3D364810" w14:textId="77777777" w:rsidR="004E5738" w:rsidRPr="002F41D1" w:rsidRDefault="00C71B08">
      <w:pPr>
        <w:pStyle w:val="Style9"/>
        <w:spacing w:line="276" w:lineRule="auto"/>
        <w:ind w:left="1985" w:right="24" w:hanging="1985"/>
        <w:jc w:val="left"/>
        <w:rPr>
          <w:rFonts w:ascii="Arial" w:hAnsi="Arial" w:cs="Arial"/>
          <w:spacing w:val="-2"/>
        </w:rPr>
      </w:pPr>
      <w:r w:rsidRPr="002F41D1">
        <w:rPr>
          <w:rFonts w:ascii="Arial" w:hAnsi="Arial" w:cs="Arial"/>
          <w:spacing w:val="-2"/>
        </w:rPr>
        <w:t xml:space="preserve">Специальность: </w:t>
      </w:r>
      <w:r w:rsidRPr="002F41D1">
        <w:rPr>
          <w:rFonts w:ascii="Arial" w:hAnsi="Arial" w:cs="Arial"/>
        </w:rPr>
        <w:t>25.02.08 Эксплуатация беспилотных авиационных систем</w:t>
      </w:r>
    </w:p>
    <w:p w14:paraId="66775884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0B8B9D78" w14:textId="319281FB" w:rsidR="004E5738" w:rsidRPr="002F41D1" w:rsidRDefault="00FA51BC">
      <w:pPr>
        <w:pStyle w:val="Style9"/>
        <w:ind w:right="24"/>
        <w:jc w:val="left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Группа: ЭБАС-09/</w:t>
      </w:r>
    </w:p>
    <w:p w14:paraId="0624AC16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47EA70E7" w14:textId="77777777" w:rsidR="004E5738" w:rsidRPr="002F41D1" w:rsidRDefault="004E5738">
      <w:pPr>
        <w:spacing w:after="0" w:line="240" w:lineRule="auto"/>
        <w:ind w:left="709"/>
        <w:rPr>
          <w:rFonts w:ascii="Arial" w:hAnsi="Arial" w:cs="Arial"/>
          <w:spacing w:val="-2"/>
          <w:sz w:val="24"/>
          <w:szCs w:val="24"/>
        </w:rPr>
      </w:pPr>
    </w:p>
    <w:p w14:paraId="07FA2E81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23D6C383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0117385C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72D9C4A3" w14:textId="5FF88927" w:rsidR="004E5738" w:rsidRPr="002F41D1" w:rsidRDefault="00C71B08" w:rsidP="002621A6">
      <w:pPr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2F41D1">
        <w:rPr>
          <w:rFonts w:ascii="Arial" w:hAnsi="Arial" w:cs="Arial"/>
          <w:spacing w:val="-2"/>
          <w:sz w:val="24"/>
          <w:szCs w:val="24"/>
        </w:rPr>
        <w:t>Преподаватель:</w:t>
      </w:r>
      <w:r w:rsidR="002621A6">
        <w:rPr>
          <w:rFonts w:ascii="Arial" w:hAnsi="Arial" w:cs="Arial"/>
          <w:spacing w:val="-2"/>
          <w:sz w:val="24"/>
          <w:szCs w:val="24"/>
        </w:rPr>
        <w:t xml:space="preserve"> Князева О.Г.</w:t>
      </w:r>
    </w:p>
    <w:p w14:paraId="2759894B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30F4CCCD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3A61A40C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4EDF3674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438CEAA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25D3762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D228C74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1734709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E78F8B7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1EA5327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584F4BB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AD83A0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39F54DC" w14:textId="5FBB11BE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93CD22E" w14:textId="34C38532" w:rsidR="0013544D" w:rsidRPr="002F41D1" w:rsidRDefault="0013544D" w:rsidP="0013544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Голышманово, 2025</w:t>
      </w:r>
    </w:p>
    <w:p w14:paraId="22875D8E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E1CDE10" w14:textId="77777777" w:rsidR="004E5738" w:rsidRPr="002F41D1" w:rsidRDefault="00C71B08">
      <w:pPr>
        <w:pStyle w:val="af8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851"/>
        <w:rPr>
          <w:rFonts w:ascii="Arial" w:hAnsi="Arial" w:cs="Arial"/>
          <w:b/>
          <w:bCs/>
        </w:rPr>
      </w:pPr>
      <w:r w:rsidRPr="002F41D1">
        <w:rPr>
          <w:rFonts w:ascii="Arial" w:hAnsi="Arial" w:cs="Arial"/>
          <w:b/>
          <w:bCs/>
        </w:rPr>
        <w:lastRenderedPageBreak/>
        <w:t>Область применения</w:t>
      </w:r>
    </w:p>
    <w:p w14:paraId="747FDE9B" w14:textId="77777777" w:rsidR="004E5738" w:rsidRPr="002F41D1" w:rsidRDefault="00C71B08">
      <w:pPr>
        <w:pStyle w:val="ac"/>
        <w:tabs>
          <w:tab w:val="left" w:pos="0"/>
        </w:tabs>
        <w:spacing w:after="0"/>
        <w:ind w:right="57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Фонд оценочных средств (ФОС), предназначен для проверки результатов освоения дисциплины ОПЦ.01 Математика программы подготовки </w:t>
      </w:r>
      <w:r w:rsidRPr="002F41D1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2F41D1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2F41D1">
        <w:rPr>
          <w:rFonts w:ascii="Arial" w:hAnsi="Arial" w:cs="Arial"/>
          <w:spacing w:val="-1"/>
          <w:sz w:val="24"/>
          <w:szCs w:val="24"/>
        </w:rPr>
        <w:t xml:space="preserve">специальности </w:t>
      </w:r>
      <w:r w:rsidRPr="002F41D1">
        <w:rPr>
          <w:rFonts w:ascii="Arial" w:hAnsi="Arial" w:cs="Arial"/>
          <w:sz w:val="24"/>
          <w:szCs w:val="24"/>
        </w:rPr>
        <w:t>25.02.08 Эксплуатация беспилотных авиационных систем.</w:t>
      </w:r>
    </w:p>
    <w:p w14:paraId="688BD57F" w14:textId="77777777" w:rsidR="004E5738" w:rsidRPr="002F41D1" w:rsidRDefault="00C71B08">
      <w:pPr>
        <w:pStyle w:val="ac"/>
        <w:tabs>
          <w:tab w:val="left" w:pos="1134"/>
          <w:tab w:val="left" w:pos="1843"/>
        </w:tabs>
        <w:spacing w:after="0"/>
        <w:ind w:right="57" w:firstLine="851"/>
        <w:jc w:val="both"/>
        <w:rPr>
          <w:rFonts w:ascii="Arial" w:hAnsi="Arial" w:cs="Arial"/>
          <w:i/>
          <w:iCs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ФОС включает контрольные материалы для проведения промежуточной аттестации в форме </w:t>
      </w:r>
      <w:r w:rsidRPr="002F41D1">
        <w:rPr>
          <w:rFonts w:ascii="Arial" w:hAnsi="Arial" w:cs="Arial"/>
          <w:b/>
          <w:bCs/>
          <w:sz w:val="24"/>
          <w:szCs w:val="24"/>
        </w:rPr>
        <w:t>дифференцированного зачета</w:t>
      </w:r>
      <w:r w:rsidRPr="002F41D1">
        <w:rPr>
          <w:rFonts w:ascii="Arial" w:hAnsi="Arial" w:cs="Arial"/>
          <w:sz w:val="24"/>
          <w:szCs w:val="24"/>
        </w:rPr>
        <w:t xml:space="preserve"> в 3 семестре на базе основного общего образования</w:t>
      </w:r>
      <w:r w:rsidRPr="002F41D1">
        <w:rPr>
          <w:rFonts w:ascii="Arial" w:hAnsi="Arial" w:cs="Arial"/>
          <w:i/>
          <w:iCs/>
          <w:sz w:val="24"/>
          <w:szCs w:val="24"/>
        </w:rPr>
        <w:t>.</w:t>
      </w:r>
    </w:p>
    <w:p w14:paraId="578A4645" w14:textId="77777777" w:rsidR="004E5738" w:rsidRPr="002F41D1" w:rsidRDefault="00C71B08">
      <w:pPr>
        <w:pStyle w:val="ac"/>
        <w:tabs>
          <w:tab w:val="left" w:pos="1134"/>
          <w:tab w:val="left" w:pos="1843"/>
        </w:tabs>
        <w:spacing w:after="0"/>
        <w:ind w:right="57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14:paraId="6EB6BCCD" w14:textId="77777777" w:rsidR="004E5738" w:rsidRPr="002F41D1" w:rsidRDefault="004E5738">
      <w:pPr>
        <w:pStyle w:val="ac"/>
        <w:tabs>
          <w:tab w:val="left" w:pos="1134"/>
          <w:tab w:val="left" w:pos="1843"/>
        </w:tabs>
        <w:spacing w:after="0"/>
        <w:ind w:firstLine="851"/>
        <w:rPr>
          <w:rFonts w:ascii="Arial" w:hAnsi="Arial" w:cs="Arial"/>
          <w:sz w:val="24"/>
          <w:szCs w:val="24"/>
        </w:rPr>
      </w:pPr>
    </w:p>
    <w:p w14:paraId="0D5FA37C" w14:textId="4245A091" w:rsidR="004E5738" w:rsidRPr="002F41D1" w:rsidRDefault="00C71B08" w:rsidP="002F41D1">
      <w:pPr>
        <w:pStyle w:val="111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0" w:line="276" w:lineRule="auto"/>
        <w:ind w:left="0" w:firstLine="851"/>
        <w:rPr>
          <w:rFonts w:ascii="Arial" w:hAnsi="Arial" w:cs="Arial"/>
          <w:b/>
          <w:sz w:val="24"/>
          <w:szCs w:val="24"/>
        </w:rPr>
      </w:pPr>
      <w:r w:rsidRPr="002F41D1">
        <w:rPr>
          <w:rFonts w:ascii="Arial" w:hAnsi="Arial" w:cs="Arial"/>
          <w:b/>
          <w:sz w:val="24"/>
          <w:szCs w:val="24"/>
        </w:rPr>
        <w:t>Критерии выставления оценок</w:t>
      </w:r>
    </w:p>
    <w:p w14:paraId="290F76FC" w14:textId="77777777" w:rsidR="004E5738" w:rsidRPr="002F41D1" w:rsidRDefault="00C71B08">
      <w:pPr>
        <w:tabs>
          <w:tab w:val="left" w:pos="1134"/>
        </w:tabs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Устный ответ обучающегося оценивается на </w:t>
      </w:r>
      <w:r w:rsidRPr="002F41D1">
        <w:rPr>
          <w:rFonts w:ascii="Arial" w:hAnsi="Arial" w:cs="Arial"/>
          <w:b/>
          <w:bCs/>
          <w:sz w:val="24"/>
          <w:szCs w:val="24"/>
        </w:rPr>
        <w:t xml:space="preserve">дифференцированном зачете </w:t>
      </w:r>
      <w:r w:rsidRPr="002F41D1">
        <w:rPr>
          <w:rFonts w:ascii="Arial" w:hAnsi="Arial" w:cs="Arial"/>
          <w:sz w:val="24"/>
          <w:szCs w:val="24"/>
        </w:rPr>
        <w:t>после подготовки ответа и классифицируется в соответствии с таблицамип.2.1., 2.2.</w:t>
      </w:r>
    </w:p>
    <w:p w14:paraId="51545818" w14:textId="77777777" w:rsidR="004E5738" w:rsidRPr="002F41D1" w:rsidRDefault="00C71B08">
      <w:pPr>
        <w:tabs>
          <w:tab w:val="left" w:pos="1134"/>
        </w:tabs>
        <w:spacing w:after="0"/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2.1 Критерии оценки теоретического вопроса</w:t>
      </w:r>
    </w:p>
    <w:p w14:paraId="2BC4738D" w14:textId="77777777" w:rsidR="004E5738" w:rsidRPr="002F41D1" w:rsidRDefault="004E5738">
      <w:pPr>
        <w:spacing w:after="0"/>
        <w:ind w:firstLine="709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75"/>
      </w:tblGrid>
      <w:tr w:rsidR="004E5738" w:rsidRPr="002F41D1" w14:paraId="37E5A0BA" w14:textId="77777777" w:rsidTr="0029150C">
        <w:tc>
          <w:tcPr>
            <w:tcW w:w="2943" w:type="dxa"/>
            <w:vAlign w:val="center"/>
          </w:tcPr>
          <w:p w14:paraId="2A91B21B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6975" w:type="dxa"/>
            <w:vAlign w:val="center"/>
          </w:tcPr>
          <w:p w14:paraId="326A6D08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Качество  ответа  на  устные  вопросы</w:t>
            </w:r>
          </w:p>
        </w:tc>
      </w:tr>
      <w:tr w:rsidR="004E5738" w:rsidRPr="002F41D1" w14:paraId="0A9AB2E6" w14:textId="77777777" w:rsidTr="0029150C">
        <w:tc>
          <w:tcPr>
            <w:tcW w:w="2943" w:type="dxa"/>
          </w:tcPr>
          <w:p w14:paraId="7F53CAB8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6975" w:type="dxa"/>
          </w:tcPr>
          <w:p w14:paraId="4C94FC2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Обучающийся  демонстрирует  усвоение  всего  объема  программного  материала,  не  допускает  ошибок  при  воспроизведении  знаний,  легко  отвечает  на  дополнительные  вопросы.</w:t>
            </w:r>
          </w:p>
        </w:tc>
      </w:tr>
      <w:tr w:rsidR="004E5738" w:rsidRPr="002F41D1" w14:paraId="5850BE07" w14:textId="77777777" w:rsidTr="0029150C">
        <w:tc>
          <w:tcPr>
            <w:tcW w:w="2943" w:type="dxa"/>
          </w:tcPr>
          <w:p w14:paraId="6BCDDAA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6975" w:type="dxa"/>
          </w:tcPr>
          <w:p w14:paraId="5349FBE1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Обучающийся демонстрирует знание  материала,  не 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4E5738" w:rsidRPr="002F41D1" w14:paraId="600DF798" w14:textId="77777777" w:rsidTr="0029150C">
        <w:tc>
          <w:tcPr>
            <w:tcW w:w="2943" w:type="dxa"/>
          </w:tcPr>
          <w:p w14:paraId="2C9703D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6975" w:type="dxa"/>
          </w:tcPr>
          <w:p w14:paraId="387AF4CC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Обучающийся демонстрирует освоение  основного  материала  на  70-80 %,  но  испытывает  затруднения  при  самостоятельном  его  воспроизведении.</w:t>
            </w:r>
          </w:p>
        </w:tc>
      </w:tr>
      <w:tr w:rsidR="004E5738" w:rsidRPr="002F41D1" w14:paraId="0C509173" w14:textId="77777777" w:rsidTr="0029150C">
        <w:tc>
          <w:tcPr>
            <w:tcW w:w="2943" w:type="dxa"/>
          </w:tcPr>
          <w:p w14:paraId="12E078FC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6975" w:type="dxa"/>
          </w:tcPr>
          <w:p w14:paraId="488E0B33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</w:p>
        </w:tc>
      </w:tr>
    </w:tbl>
    <w:p w14:paraId="09E8AE2A" w14:textId="77777777" w:rsidR="004E5738" w:rsidRPr="002F41D1" w:rsidRDefault="004E5738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14:paraId="3E6E3C60" w14:textId="77777777" w:rsidR="004E5738" w:rsidRPr="002F41D1" w:rsidRDefault="00C71B08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2.2 Критерии оценки практического задания</w:t>
      </w:r>
    </w:p>
    <w:p w14:paraId="260F14C8" w14:textId="77777777" w:rsidR="004E5738" w:rsidRPr="002F41D1" w:rsidRDefault="004E5738">
      <w:pPr>
        <w:spacing w:after="0"/>
        <w:ind w:firstLine="851"/>
        <w:rPr>
          <w:rFonts w:ascii="Arial" w:hAnsi="Arial" w:cs="Arial"/>
          <w:sz w:val="24"/>
          <w:szCs w:val="24"/>
        </w:rPr>
      </w:pPr>
    </w:p>
    <w:tbl>
      <w:tblPr>
        <w:tblW w:w="991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4E5738" w:rsidRPr="002F41D1" w14:paraId="5D7F6AFC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CF155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317F4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CFD2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7F83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«удовлетвори</w:t>
            </w:r>
            <w:r w:rsidRPr="002F41D1">
              <w:rPr>
                <w:rFonts w:ascii="Arial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F7E5D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«неудовлетвори-тельно»</w:t>
            </w:r>
          </w:p>
        </w:tc>
      </w:tr>
      <w:tr w:rsidR="004E5738" w:rsidRPr="002F41D1" w14:paraId="75770357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C381E09" w14:textId="77777777" w:rsidR="004E5738" w:rsidRPr="002F41D1" w:rsidRDefault="00C71B08">
            <w:pPr>
              <w:spacing w:after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52CF8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D69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8CE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9EE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4E5738" w:rsidRPr="002F41D1" w14:paraId="63247598" w14:textId="77777777">
        <w:trPr>
          <w:cantSplit/>
        </w:trPr>
        <w:tc>
          <w:tcPr>
            <w:tcW w:w="1129" w:type="dxa"/>
            <w:vMerge/>
            <w:vAlign w:val="center"/>
          </w:tcPr>
          <w:p w14:paraId="71C80621" w14:textId="77777777" w:rsidR="004E5738" w:rsidRPr="002F41D1" w:rsidRDefault="004E57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24FD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C14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5937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9B6D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4E5738" w:rsidRPr="002F41D1" w14:paraId="35BDCEF5" w14:textId="77777777">
        <w:trPr>
          <w:cantSplit/>
        </w:trPr>
        <w:tc>
          <w:tcPr>
            <w:tcW w:w="1129" w:type="dxa"/>
            <w:vMerge/>
            <w:vAlign w:val="center"/>
          </w:tcPr>
          <w:p w14:paraId="08C02FA0" w14:textId="77777777" w:rsidR="004E5738" w:rsidRPr="002F41D1" w:rsidRDefault="004E5738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B3B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3BDD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5298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6BBB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4DB967BE" w14:textId="77777777" w:rsidR="004E5738" w:rsidRPr="002F41D1" w:rsidRDefault="004E5738">
      <w:pPr>
        <w:autoSpaceDE w:val="0"/>
        <w:autoSpaceDN w:val="0"/>
        <w:adjustRightInd w:val="0"/>
        <w:spacing w:after="0"/>
        <w:rPr>
          <w:rFonts w:ascii="Arial" w:hAnsi="Arial" w:cs="Arial"/>
          <w:color w:val="404040"/>
          <w:sz w:val="24"/>
          <w:szCs w:val="24"/>
        </w:rPr>
      </w:pPr>
    </w:p>
    <w:p w14:paraId="5CCDBC96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Основным критерием эффективности усвоения обучающимися содержания учебного материала считается коэффициент его усвоения – КУ. </w:t>
      </w:r>
    </w:p>
    <w:p w14:paraId="5BC8BB27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Он определяется как отношение правильных ответов к общему количеству вопросов. </w:t>
      </w:r>
    </w:p>
    <w:p w14:paraId="3EC0C041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КУ=N/K, </w:t>
      </w:r>
    </w:p>
    <w:p w14:paraId="039C4579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где N – количество правильных ответов, а К – общее число вопросов. </w:t>
      </w:r>
    </w:p>
    <w:p w14:paraId="1D21EDDA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Если КУ &gt; 0,7, то учебный материал считается усвоенным.</w:t>
      </w:r>
    </w:p>
    <w:p w14:paraId="39AE9532" w14:textId="77777777" w:rsidR="004E5738" w:rsidRPr="002F41D1" w:rsidRDefault="004E573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799E6033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 При выполнении заданий ставится отметка: </w:t>
      </w:r>
    </w:p>
    <w:p w14:paraId="4BDD77D7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«3» - за 50-70% правильно выполненных заданий, </w:t>
      </w:r>
    </w:p>
    <w:p w14:paraId="0A4B61EE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«4» - за 70-85% правильно выполненных заданий, </w:t>
      </w:r>
    </w:p>
    <w:p w14:paraId="08F88D61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«5» - за правильное выполнение более 85% заданий. </w:t>
      </w:r>
    </w:p>
    <w:p w14:paraId="42547244" w14:textId="77777777" w:rsidR="004E5738" w:rsidRPr="002F41D1" w:rsidRDefault="004E5738">
      <w:pPr>
        <w:autoSpaceDE w:val="0"/>
        <w:autoSpaceDN w:val="0"/>
        <w:adjustRightInd w:val="0"/>
        <w:spacing w:after="0"/>
        <w:rPr>
          <w:rFonts w:ascii="Arial" w:hAnsi="Arial" w:cs="Arial"/>
          <w:color w:val="404040"/>
          <w:sz w:val="24"/>
          <w:szCs w:val="24"/>
        </w:rPr>
      </w:pPr>
    </w:p>
    <w:p w14:paraId="3CB0851A" w14:textId="77777777" w:rsidR="004E5738" w:rsidRPr="002F41D1" w:rsidRDefault="00C71B08">
      <w:pPr>
        <w:pStyle w:val="111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0" w:line="276" w:lineRule="auto"/>
        <w:ind w:left="709" w:right="264" w:firstLine="0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2F41D1">
        <w:rPr>
          <w:rFonts w:ascii="Arial" w:hAnsi="Arial" w:cs="Arial"/>
          <w:b/>
          <w:sz w:val="24"/>
          <w:szCs w:val="24"/>
          <w:lang w:val="ru-RU"/>
        </w:rPr>
        <w:t>Контрольно-оценочные материалы, необходимые для оценки знаний и умений</w:t>
      </w:r>
    </w:p>
    <w:p w14:paraId="5AEF0D96" w14:textId="77777777" w:rsidR="004E5738" w:rsidRPr="002F41D1" w:rsidRDefault="004E5738">
      <w:pPr>
        <w:autoSpaceDE w:val="0"/>
        <w:autoSpaceDN w:val="0"/>
        <w:adjustRightInd w:val="0"/>
        <w:spacing w:after="0"/>
        <w:ind w:left="851"/>
        <w:jc w:val="center"/>
        <w:rPr>
          <w:rFonts w:ascii="Arial" w:hAnsi="Arial" w:cs="Arial"/>
          <w:color w:val="404040"/>
          <w:sz w:val="24"/>
          <w:szCs w:val="24"/>
        </w:rPr>
      </w:pPr>
    </w:p>
    <w:p w14:paraId="1FE916D9" w14:textId="77777777" w:rsidR="004E5738" w:rsidRPr="002F41D1" w:rsidRDefault="00C71B08">
      <w:pPr>
        <w:autoSpaceDE w:val="0"/>
        <w:autoSpaceDN w:val="0"/>
        <w:adjustRightInd w:val="0"/>
        <w:spacing w:after="0"/>
        <w:ind w:left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3.1 Перечень теоретических вопросов</w:t>
      </w:r>
    </w:p>
    <w:p w14:paraId="4C1E5720" w14:textId="77777777" w:rsidR="004E5738" w:rsidRPr="002F41D1" w:rsidRDefault="004E5738">
      <w:pPr>
        <w:autoSpaceDE w:val="0"/>
        <w:autoSpaceDN w:val="0"/>
        <w:adjustRightInd w:val="0"/>
        <w:spacing w:after="0"/>
        <w:ind w:left="360"/>
        <w:jc w:val="center"/>
        <w:rPr>
          <w:rFonts w:ascii="Arial" w:hAnsi="Arial" w:cs="Arial"/>
          <w:color w:val="404040"/>
          <w:sz w:val="24"/>
          <w:szCs w:val="24"/>
        </w:rPr>
      </w:pPr>
    </w:p>
    <w:p w14:paraId="43014DBA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предела функции, объясните алгоритм вычисления предела функции.</w:t>
      </w:r>
    </w:p>
    <w:p w14:paraId="240FB003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виды неопределенностей и способы их раскрытия.</w:t>
      </w:r>
    </w:p>
    <w:p w14:paraId="08E03BF5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</w:t>
      </w:r>
      <w:r w:rsidRPr="002F41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понятие числового ряда, сформулировать условие сходимости числового ряда</w:t>
      </w:r>
    </w:p>
    <w:p w14:paraId="1D68E9D1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Перечислите правила дифференцирования.</w:t>
      </w:r>
    </w:p>
    <w:p w14:paraId="5CDEB929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Сформулируйте геометрический смысл производной</w:t>
      </w:r>
    </w:p>
    <w:p w14:paraId="6772499C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Сформулируйте механический смысл производной.</w:t>
      </w:r>
    </w:p>
    <w:p w14:paraId="267EDF35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lastRenderedPageBreak/>
        <w:t>Дайте определение неопределенного интеграла, перечислите его свойства.</w:t>
      </w:r>
    </w:p>
    <w:p w14:paraId="6C45BF8E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Дайте определение определенного интеграла, сформулируйте формулу Ньютона-Лейбница.</w:t>
      </w:r>
    </w:p>
    <w:p w14:paraId="4AD2997B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Изложите геометрические приложения определенного интеграла.</w:t>
      </w:r>
    </w:p>
    <w:p w14:paraId="0C56D6EF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дифференциального уравнения 1 порядка с разделяющимися переменными, объясните алгоритм его решения.</w:t>
      </w:r>
    </w:p>
    <w:p w14:paraId="7A803ABB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линейного дифференциального уравнения 2 порядка с постоянными коэффициентами, объясните алгоритм его решения.</w:t>
      </w:r>
    </w:p>
    <w:p w14:paraId="245A02B5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вероятности событий, сформулируйте теоремы сложения и умножения вероятностей.</w:t>
      </w:r>
    </w:p>
    <w:p w14:paraId="2C26AD73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случайной величины и закона распределения случайной величины.</w:t>
      </w:r>
    </w:p>
    <w:p w14:paraId="62D8EA7E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основные характеристики случайной величины дайте их определение.</w:t>
      </w:r>
    </w:p>
    <w:p w14:paraId="36A8DC2F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виды систем координат на плоскости и в пространстве и охарактеризуйте их.</w:t>
      </w:r>
    </w:p>
    <w:p w14:paraId="0713CCF2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кривые второго порядка, опишите уравнения кривых второго порядка.</w:t>
      </w:r>
    </w:p>
    <w:p w14:paraId="1DAA1989" w14:textId="77777777" w:rsidR="004E5738" w:rsidRPr="002F41D1" w:rsidRDefault="004E5738">
      <w:pPr>
        <w:autoSpaceDE w:val="0"/>
        <w:autoSpaceDN w:val="0"/>
        <w:adjustRightInd w:val="0"/>
        <w:spacing w:after="0"/>
        <w:ind w:left="360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</w:p>
    <w:p w14:paraId="21A26A66" w14:textId="77777777" w:rsidR="004E5738" w:rsidRPr="002F41D1" w:rsidRDefault="00C71B08">
      <w:pPr>
        <w:pStyle w:val="af8"/>
        <w:numPr>
          <w:ilvl w:val="1"/>
          <w:numId w:val="3"/>
        </w:numPr>
        <w:spacing w:before="0" w:after="0" w:line="276" w:lineRule="auto"/>
        <w:ind w:left="709" w:firstLine="0"/>
        <w:rPr>
          <w:rFonts w:ascii="Arial" w:hAnsi="Arial" w:cs="Arial"/>
        </w:rPr>
      </w:pPr>
      <w:r w:rsidRPr="002F41D1">
        <w:rPr>
          <w:rFonts w:ascii="Arial" w:hAnsi="Arial" w:cs="Arial"/>
        </w:rPr>
        <w:t>Перечень практических заданий</w:t>
      </w:r>
    </w:p>
    <w:p w14:paraId="6ED8856C" w14:textId="77777777" w:rsidR="004E5738" w:rsidRPr="002F41D1" w:rsidRDefault="00C71B08">
      <w:pPr>
        <w:pStyle w:val="af8"/>
        <w:spacing w:after="0"/>
        <w:ind w:left="0"/>
        <w:rPr>
          <w:rFonts w:ascii="Arial" w:hAnsi="Arial" w:cs="Arial"/>
        </w:rPr>
      </w:pPr>
      <w:r w:rsidRPr="002F41D1">
        <w:rPr>
          <w:rFonts w:ascii="Arial" w:hAnsi="Arial" w:cs="Arial"/>
        </w:rPr>
        <w:t>1. Вычислите предел функции:</w:t>
      </w:r>
    </w:p>
    <w:p w14:paraId="03836D2F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  <w:color w:val="404040"/>
        </w:rPr>
        <w:t xml:space="preserve">1) </w:t>
      </w:r>
      <w:r w:rsidRPr="002F41D1">
        <w:rPr>
          <w:rFonts w:ascii="Arial" w:hAnsi="Arial" w:cs="Arial"/>
        </w:rPr>
        <w:t xml:space="preserve">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4DA4D6D1" wp14:editId="47D1E6FE">
            <wp:extent cx="914400" cy="36576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5A977AA9" wp14:editId="00497DD0">
            <wp:extent cx="914400" cy="36576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64005BBE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2)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4"/>
        </w:rPr>
        <w:drawing>
          <wp:inline distT="0" distB="0" distL="0" distR="0" wp14:anchorId="1E6C54EE" wp14:editId="3D02E310">
            <wp:extent cx="1097280" cy="365760"/>
            <wp:effectExtent l="0" t="0" r="762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4"/>
        </w:rPr>
        <w:drawing>
          <wp:inline distT="0" distB="0" distL="0" distR="0" wp14:anchorId="32CDB24F" wp14:editId="183E3DD8">
            <wp:extent cx="1097280" cy="365760"/>
            <wp:effectExtent l="0" t="0" r="762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7CCC86A6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3) 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26D74357" wp14:editId="2B3F191A">
            <wp:extent cx="640080" cy="365760"/>
            <wp:effectExtent l="0" t="0" r="762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2EB2D2A3" wp14:editId="1D47890A">
            <wp:extent cx="640080" cy="365760"/>
            <wp:effectExtent l="0" t="0" r="762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  <w:r w:rsidRPr="002F41D1">
        <w:rPr>
          <w:rFonts w:ascii="Arial" w:hAnsi="Arial" w:cs="Arial"/>
        </w:rPr>
        <w:t xml:space="preserve">   </w:t>
      </w:r>
    </w:p>
    <w:p w14:paraId="4D568D75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4) 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5C610598" wp14:editId="11208491">
            <wp:extent cx="1005840" cy="365760"/>
            <wp:effectExtent l="0" t="0" r="381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278A7B2E" wp14:editId="06A458A6">
            <wp:extent cx="1005840" cy="365760"/>
            <wp:effectExtent l="0" t="0" r="381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0C7DA4CA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5)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69E98FF9" wp14:editId="40454216">
            <wp:extent cx="914400" cy="4572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3C051EC8" wp14:editId="2B7AC1DD">
            <wp:extent cx="914400" cy="4572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4B278058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6)  </w:t>
      </w:r>
      <w:r w:rsidRPr="002F41D1">
        <w:rPr>
          <w:rFonts w:ascii="Arial" w:hAnsi="Arial" w:cs="Arial"/>
          <w:position w:val="-32"/>
        </w:rPr>
        <w:object w:dxaOrig="1290" w:dyaOrig="876" w14:anchorId="1F6C0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43.5pt" o:ole="">
            <v:imagedata r:id="rId25" o:title=""/>
          </v:shape>
          <o:OLEObject Type="Embed" ProgID="Equation.3" ShapeID="_x0000_i1025" DrawAspect="Content" ObjectID="_1825955374" r:id="rId26"/>
        </w:object>
      </w:r>
    </w:p>
    <w:p w14:paraId="45739B31" w14:textId="77777777" w:rsidR="004E5738" w:rsidRPr="002F41D1" w:rsidRDefault="00C71B08">
      <w:pPr>
        <w:pStyle w:val="af8"/>
        <w:spacing w:after="0" w:line="360" w:lineRule="auto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7)   </w:t>
      </w:r>
      <w:r w:rsidRPr="002F41D1">
        <w:rPr>
          <w:rFonts w:ascii="Arial" w:hAnsi="Arial" w:cs="Arial"/>
          <w:position w:val="-30"/>
        </w:rPr>
        <w:object w:dxaOrig="1348" w:dyaOrig="760" w14:anchorId="0D87DFED">
          <v:shape id="_x0000_i1026" type="#_x0000_t75" style="width:67.5pt;height:38.25pt" o:ole="">
            <v:imagedata r:id="rId27" o:title=""/>
          </v:shape>
          <o:OLEObject Type="Embed" ProgID="Equation.3" ShapeID="_x0000_i1026" DrawAspect="Content" ObjectID="_1825955375" r:id="rId28"/>
        </w:object>
      </w:r>
    </w:p>
    <w:p w14:paraId="7F157DDD" w14:textId="77777777" w:rsidR="004E5738" w:rsidRPr="002F41D1" w:rsidRDefault="00C71B08">
      <w:pPr>
        <w:pStyle w:val="af8"/>
        <w:spacing w:after="0" w:line="360" w:lineRule="auto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8)  </w:t>
      </w:r>
      <w:r w:rsidRPr="002F41D1">
        <w:rPr>
          <w:rFonts w:ascii="Arial" w:hAnsi="Arial" w:cs="Arial"/>
          <w:position w:val="-24"/>
        </w:rPr>
        <w:object w:dxaOrig="1198" w:dyaOrig="611" w14:anchorId="30A6376D">
          <v:shape id="_x0000_i1027" type="#_x0000_t75" style="width:60pt;height:30.75pt" o:ole="">
            <v:imagedata r:id="rId29" o:title=""/>
          </v:shape>
          <o:OLEObject Type="Embed" ProgID="Equation.3" ShapeID="_x0000_i1027" DrawAspect="Content" ObjectID="_1825955376" r:id="rId30"/>
        </w:object>
      </w:r>
    </w:p>
    <w:p w14:paraId="768A8A08" w14:textId="77777777" w:rsidR="004E5738" w:rsidRPr="002F41D1" w:rsidRDefault="00C71B08">
      <w:pPr>
        <w:pStyle w:val="af8"/>
        <w:spacing w:after="0" w:line="360" w:lineRule="auto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9)  </w:t>
      </w:r>
      <w:r w:rsidRPr="002F41D1">
        <w:rPr>
          <w:rFonts w:ascii="Arial" w:hAnsi="Arial" w:cs="Arial"/>
          <w:position w:val="-30"/>
        </w:rPr>
        <w:object w:dxaOrig="1198" w:dyaOrig="749" w14:anchorId="73A93081">
          <v:shape id="_x0000_i1028" type="#_x0000_t75" style="width:60pt;height:37.5pt" o:ole="">
            <v:imagedata r:id="rId31" o:title=""/>
          </v:shape>
          <o:OLEObject Type="Embed" ProgID="Equation.3" ShapeID="_x0000_i1028" DrawAspect="Content" ObjectID="_1825955377" r:id="rId32"/>
        </w:object>
      </w:r>
    </w:p>
    <w:p w14:paraId="3BDE53C3" w14:textId="77777777" w:rsidR="004E5738" w:rsidRPr="002F41D1" w:rsidRDefault="00C71B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2. Определить сходится ли ряд</w:t>
      </w:r>
    </w:p>
    <w:p w14:paraId="5B40273F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CB6B1E2" wp14:editId="47D31008">
            <wp:extent cx="731520" cy="548640"/>
            <wp:effectExtent l="0" t="0" r="0" b="381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E79B2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1AD016" wp14:editId="2AAD92EB">
            <wp:extent cx="1280160" cy="640080"/>
            <wp:effectExtent l="0" t="0" r="0" b="762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F8B63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FE9FA51" wp14:editId="2E34D111">
            <wp:extent cx="822960" cy="548640"/>
            <wp:effectExtent l="0" t="0" r="0" b="381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33A1E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453246" wp14:editId="68A66AA3">
            <wp:extent cx="1097280" cy="548640"/>
            <wp:effectExtent l="0" t="0" r="7620" b="381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972FA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position w:val="-28"/>
          <w:sz w:val="24"/>
          <w:szCs w:val="24"/>
          <w:vertAlign w:val="subscript"/>
        </w:rPr>
        <w:object w:dxaOrig="1152" w:dyaOrig="829" w14:anchorId="5355ECCB">
          <v:shape id="_x0000_i1029" type="#_x0000_t75" style="width:57.75pt;height:41.25pt" o:ole="">
            <v:imagedata r:id="rId37" o:title=""/>
          </v:shape>
          <o:OLEObject Type="Embed" ProgID="Equation.3" ShapeID="_x0000_i1029" DrawAspect="Content" ObjectID="_1825955378" r:id="rId38"/>
        </w:object>
      </w:r>
    </w:p>
    <w:p w14:paraId="522CD81B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position w:val="-28"/>
          <w:sz w:val="24"/>
          <w:szCs w:val="24"/>
          <w:vertAlign w:val="subscript"/>
        </w:rPr>
        <w:object w:dxaOrig="1751" w:dyaOrig="899" w14:anchorId="226A1212">
          <v:shape id="_x0000_i1030" type="#_x0000_t75" style="width:87.75pt;height:45pt" o:ole="">
            <v:imagedata r:id="rId39" o:title=""/>
          </v:shape>
          <o:OLEObject Type="Embed" ProgID="Equation.3" ShapeID="_x0000_i1030" DrawAspect="Content" ObjectID="_1825955379" r:id="rId40"/>
        </w:object>
      </w:r>
    </w:p>
    <w:p w14:paraId="1D6B643E" w14:textId="77777777" w:rsidR="004E5738" w:rsidRPr="002F41D1" w:rsidRDefault="004E573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</w:rPr>
      </w:pPr>
    </w:p>
    <w:p w14:paraId="3BF16F99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 Найдите производную функции:</w:t>
      </w:r>
    </w:p>
    <w:p w14:paraId="38530897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5A440CB6" wp14:editId="7FA88997">
            <wp:extent cx="822960" cy="27432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7FB36023" wp14:editId="1F7C0957">
            <wp:extent cx="822960" cy="27432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  <w:r w:rsidRPr="002F41D1">
        <w:rPr>
          <w:rFonts w:ascii="Arial" w:hAnsi="Arial" w:cs="Arial"/>
          <w:sz w:val="24"/>
          <w:szCs w:val="24"/>
        </w:rPr>
        <w:t xml:space="preserve">  </w:t>
      </w:r>
    </w:p>
    <w:p w14:paraId="647D51AF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747F145C" wp14:editId="4A3D11BF">
            <wp:extent cx="914400" cy="27432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23DE9DD6" wp14:editId="2E59DF3A">
            <wp:extent cx="914400" cy="27432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36B395B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8D58EA9" wp14:editId="43CEB406">
            <wp:extent cx="1371600" cy="27432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6BDD20B8" wp14:editId="1D3D2B2E">
            <wp:extent cx="1371600" cy="27432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2828F7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EAE52C2" wp14:editId="10A9CE85">
            <wp:extent cx="640080" cy="274320"/>
            <wp:effectExtent l="0" t="0" r="762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5D648953" wp14:editId="74F51A27">
            <wp:extent cx="640080" cy="274320"/>
            <wp:effectExtent l="0" t="0" r="762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05C61B0D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887" w:dyaOrig="380" w14:anchorId="79F944AC">
          <v:shape id="_x0000_i1031" type="#_x0000_t75" style="width:44.25pt;height:18.75pt" o:ole="">
            <v:imagedata r:id="rId45" o:title=""/>
          </v:shape>
          <o:OLEObject Type="Embed" ProgID="Equation.3" ShapeID="_x0000_i1031" DrawAspect="Content" ObjectID="_1825955380" r:id="rId46"/>
        </w:object>
      </w:r>
    </w:p>
    <w:p w14:paraId="1C08874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91" w:dyaOrig="311" w14:anchorId="6ACC7A16">
          <v:shape id="_x0000_i1032" type="#_x0000_t75" style="width:49.5pt;height:15.75pt" o:ole="">
            <v:imagedata r:id="rId47" o:title=""/>
          </v:shape>
          <o:OLEObject Type="Embed" ProgID="Equation.3" ShapeID="_x0000_i1032" DrawAspect="Content" ObjectID="_1825955381" r:id="rId48"/>
        </w:object>
      </w:r>
    </w:p>
    <w:p w14:paraId="0E39B809" w14:textId="77777777" w:rsidR="004E5738" w:rsidRPr="002F41D1" w:rsidRDefault="004E5738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5755E891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 Найдите вторую производную функции:</w:t>
      </w:r>
    </w:p>
    <w:p w14:paraId="15C7DE77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17484B8" wp14:editId="2E1461E2">
            <wp:extent cx="1371600" cy="27432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5EFBE92D" wp14:editId="012D4788">
            <wp:extent cx="1371600" cy="2743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FAE424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11DDA43" wp14:editId="314B1C7A">
            <wp:extent cx="548640" cy="274320"/>
            <wp:effectExtent l="0" t="0" r="381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299034FC" wp14:editId="1C4D7806">
            <wp:extent cx="548640" cy="274320"/>
            <wp:effectExtent l="0" t="0" r="381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4B30E5A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691" w:dyaOrig="380" w14:anchorId="630234CD">
          <v:shape id="_x0000_i1033" type="#_x0000_t75" style="width:34.5pt;height:18.75pt" o:ole="">
            <v:imagedata r:id="rId50" o:title=""/>
          </v:shape>
          <o:OLEObject Type="Embed" ProgID="Equation.3" ShapeID="_x0000_i1033" DrawAspect="Content" ObjectID="_1825955382" r:id="rId51"/>
        </w:object>
      </w:r>
    </w:p>
    <w:p w14:paraId="2DE7CF7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10" w:dyaOrig="311" w14:anchorId="66B08645">
          <v:shape id="_x0000_i1034" type="#_x0000_t75" style="width:45.75pt;height:15.75pt" o:ole="">
            <v:imagedata r:id="rId52" o:title=""/>
          </v:shape>
          <o:OLEObject Type="Embed" ProgID="Equation.3" ShapeID="_x0000_i1034" DrawAspect="Content" ObjectID="_1825955383" r:id="rId53"/>
        </w:object>
      </w:r>
    </w:p>
    <w:p w14:paraId="310E520F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048" w:dyaOrig="253" w14:anchorId="1D1BF131">
          <v:shape id="_x0000_i1035" type="#_x0000_t75" style="width:52.5pt;height:12.75pt" o:ole="">
            <v:imagedata r:id="rId54" o:title=""/>
          </v:shape>
          <o:OLEObject Type="Embed" ProgID="Equation.3" ShapeID="_x0000_i1035" DrawAspect="Content" ObjectID="_1825955384" r:id="rId55"/>
        </w:object>
      </w:r>
    </w:p>
    <w:p w14:paraId="0D6ED6C7" w14:textId="77777777" w:rsidR="004E5738" w:rsidRPr="002F41D1" w:rsidRDefault="004E5738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14:paraId="70325526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4. Найдите значение выражения:</w:t>
      </w:r>
    </w:p>
    <w:p w14:paraId="55F9903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1) 5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54009C66" wp14:editId="367CC65A">
            <wp:extent cx="182880" cy="365760"/>
            <wp:effectExtent l="0" t="0" r="762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6BD2479B" wp14:editId="7D11E823">
            <wp:extent cx="182880" cy="365760"/>
            <wp:effectExtent l="0" t="0" r="762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621F2A55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33037709" wp14:editId="26FA5289">
            <wp:extent cx="548640" cy="274320"/>
            <wp:effectExtent l="0" t="0" r="381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6C3D296F" wp14:editId="016B7519">
            <wp:extent cx="548640" cy="274320"/>
            <wp:effectExtent l="0" t="0" r="381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60A7E53B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1277F79B" wp14:editId="1F62BFA4">
            <wp:extent cx="365760" cy="27432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2A5EBCC0" wp14:editId="0F7BDC7F">
            <wp:extent cx="365760" cy="2743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411E6E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1DC69B97" wp14:editId="674BA876">
            <wp:extent cx="548640" cy="274320"/>
            <wp:effectExtent l="0" t="0" r="381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5C8AACB1" wp14:editId="4F0FE129">
            <wp:extent cx="548640" cy="274320"/>
            <wp:effectExtent l="0" t="0" r="381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5DD4A115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5)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2F3DBA16" wp14:editId="6E18AFD0">
            <wp:extent cx="274320" cy="36576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441DA5E4" wp14:editId="4071E1E3">
            <wp:extent cx="274320" cy="36576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4134890E" w14:textId="77777777" w:rsidR="004E5738" w:rsidRPr="002F41D1" w:rsidRDefault="004E573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</w:p>
    <w:p w14:paraId="177AC38B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5. Решите задачу:</w:t>
      </w:r>
    </w:p>
    <w:p w14:paraId="5BAC5CB9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1) Материальная точка движется согласно закону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889" w:dyaOrig="380" w14:anchorId="6BF394EF">
          <v:shape id="_x0000_i1036" type="#_x0000_t75" style="width:94.5pt;height:18.75pt" o:ole="">
            <v:imagedata r:id="rId61" o:title=""/>
          </v:shape>
          <o:OLEObject Type="Embed" ProgID="Equation.3" ShapeID="_x0000_i1036" DrawAspect="Content" ObjectID="_1825955385" r:id="rId62"/>
        </w:object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Найти скорость и ускорение точки в момент времени   </w:t>
      </w:r>
      <w:r w:rsidRPr="002F41D1">
        <w:rPr>
          <w:rFonts w:ascii="Arial" w:hAnsi="Arial" w:cs="Arial"/>
          <w:sz w:val="24"/>
          <w:szCs w:val="24"/>
        </w:rPr>
        <w:t>t</w:t>
      </w:r>
      <w:r w:rsidRPr="002F41D1">
        <w:rPr>
          <w:rFonts w:ascii="Arial" w:hAnsi="Arial" w:cs="Arial"/>
          <w:sz w:val="24"/>
          <w:szCs w:val="24"/>
          <w:lang w:val="ru-RU"/>
        </w:rPr>
        <w:t xml:space="preserve"> = 2 с.    </w:t>
      </w:r>
    </w:p>
    <w:p w14:paraId="7E6E0C01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2) Скорость материальной точки, движущейся прямолинейно, равна</w:t>
      </w:r>
    </w:p>
    <w:p w14:paraId="5ECF8AA8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AA57BFF" wp14:editId="3992EA7C">
            <wp:extent cx="1005840" cy="182880"/>
            <wp:effectExtent l="0" t="0" r="3810" b="762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543A72D5" wp14:editId="615442C6">
            <wp:extent cx="1005840" cy="182880"/>
            <wp:effectExtent l="0" t="0" r="381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 xml:space="preserve"> . Найдите путь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8928742" wp14:editId="285BED4F">
            <wp:extent cx="91440" cy="182880"/>
            <wp:effectExtent l="0" t="0" r="3810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69ABACC3" wp14:editId="7A0FB676">
            <wp:extent cx="91440" cy="182880"/>
            <wp:effectExtent l="0" t="0" r="381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>, пройденный точкой за время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47D7D636" wp14:editId="3E41AD82">
            <wp:extent cx="457200" cy="182880"/>
            <wp:effectExtent l="0" t="0" r="0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8AA3089" wp14:editId="3414EF95">
            <wp:extent cx="457200" cy="182880"/>
            <wp:effectExtent l="0" t="0" r="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 xml:space="preserve"> .</w:t>
      </w:r>
    </w:p>
    <w:p w14:paraId="5B073874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3)  Материальная точка движется согласно закону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855" w:dyaOrig="380" w14:anchorId="2237EBB1">
          <v:shape id="_x0000_i1037" type="#_x0000_t75" style="width:93pt;height:18.75pt" o:ole="">
            <v:imagedata r:id="rId66" o:title=""/>
          </v:shape>
          <o:OLEObject Type="Embed" ProgID="Equation.3" ShapeID="_x0000_i1037" DrawAspect="Content" ObjectID="_1825955386" r:id="rId67"/>
        </w:object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Найти скорость и ускорение точки в момент времени   </w:t>
      </w:r>
      <w:r w:rsidRPr="002F41D1">
        <w:rPr>
          <w:rFonts w:ascii="Arial" w:hAnsi="Arial" w:cs="Arial"/>
          <w:sz w:val="24"/>
          <w:szCs w:val="24"/>
        </w:rPr>
        <w:t>t</w:t>
      </w:r>
      <w:r w:rsidRPr="002F41D1">
        <w:rPr>
          <w:rFonts w:ascii="Arial" w:hAnsi="Arial" w:cs="Arial"/>
          <w:sz w:val="24"/>
          <w:szCs w:val="24"/>
          <w:lang w:val="ru-RU"/>
        </w:rPr>
        <w:t xml:space="preserve"> = 2 с.    </w:t>
      </w:r>
    </w:p>
    <w:p w14:paraId="3F0DA9C9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4) Скорость материальной точки, движущейся прямолинейно, равна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5659A07E" wp14:editId="476EEEA5">
            <wp:extent cx="1280160" cy="182880"/>
            <wp:effectExtent l="0" t="0" r="0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05C606DD" wp14:editId="1901F460">
            <wp:extent cx="1280160" cy="182880"/>
            <wp:effectExtent l="0" t="0" r="0" b="762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>. Найдите ускорение, пройденный точкой за время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B08C12A" wp14:editId="19E7749A">
            <wp:extent cx="457200" cy="182880"/>
            <wp:effectExtent l="0" t="0" r="0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5F70F3A9" wp14:editId="0B4091AF">
            <wp:extent cx="457200" cy="182880"/>
            <wp:effectExtent l="0" t="0" r="0" b="762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>.</w:t>
      </w:r>
    </w:p>
    <w:p w14:paraId="0A37503A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5) Материальная точка движется согласно закону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855" w:dyaOrig="380" w14:anchorId="4721A0A5">
          <v:shape id="_x0000_i1038" type="#_x0000_t75" style="width:93pt;height:18.75pt" o:ole="">
            <v:imagedata r:id="rId69" o:title=""/>
          </v:shape>
          <o:OLEObject Type="Embed" ProgID="Equation.3" ShapeID="_x0000_i1038" DrawAspect="Content" ObjectID="_1825955387" r:id="rId70"/>
        </w:object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Найти время, когда произойдет остановка.    </w:t>
      </w:r>
    </w:p>
    <w:p w14:paraId="28AD6282" w14:textId="77777777" w:rsidR="004E5738" w:rsidRPr="002F41D1" w:rsidRDefault="004E5738" w:rsidP="0029150C">
      <w:pPr>
        <w:pStyle w:val="TableParagraph"/>
        <w:spacing w:line="276" w:lineRule="auto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EA8EBFF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6. Найдите множество первообразных функции:  </w:t>
      </w:r>
    </w:p>
    <w:p w14:paraId="51725626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1)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01CAB03" wp14:editId="16D98076">
            <wp:extent cx="822960" cy="18288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3121F7C6" wp14:editId="7F2B36A6">
            <wp:extent cx="822960" cy="182880"/>
            <wp:effectExtent l="0" t="0" r="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A5FD8B5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2)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37DC88B3" wp14:editId="22750163">
            <wp:extent cx="640080" cy="182880"/>
            <wp:effectExtent l="0" t="0" r="762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DC2FBF1" wp14:editId="3C48499B">
            <wp:extent cx="640080" cy="182880"/>
            <wp:effectExtent l="0" t="0" r="762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</w:p>
    <w:p w14:paraId="3A09569F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3)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17"/>
          <w:sz w:val="24"/>
          <w:szCs w:val="24"/>
          <w:lang w:val="ru-RU" w:eastAsia="ru-RU"/>
        </w:rPr>
        <w:drawing>
          <wp:inline distT="0" distB="0" distL="0" distR="0" wp14:anchorId="3C3C9F4B" wp14:editId="7CB7CDDE">
            <wp:extent cx="731520" cy="2743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17"/>
          <w:sz w:val="24"/>
          <w:szCs w:val="24"/>
          <w:lang w:val="ru-RU" w:eastAsia="ru-RU"/>
        </w:rPr>
        <w:drawing>
          <wp:inline distT="0" distB="0" distL="0" distR="0" wp14:anchorId="3261C4BF" wp14:editId="6BC59A0B">
            <wp:extent cx="731520" cy="2743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</w:p>
    <w:p w14:paraId="134CD473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4)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749" w:dyaOrig="380" w14:anchorId="16B37CDA">
          <v:shape id="_x0000_i1039" type="#_x0000_t75" style="width:37.5pt;height:18.75pt" o:ole="">
            <v:imagedata r:id="rId74" o:title=""/>
          </v:shape>
          <o:OLEObject Type="Embed" ProgID="Equation.3" ShapeID="_x0000_i1039" DrawAspect="Content" ObjectID="_1825955388" r:id="rId75"/>
        </w:object>
      </w:r>
    </w:p>
    <w:p w14:paraId="057F0C95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5) 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048" w:dyaOrig="253" w14:anchorId="7EC97D8D">
          <v:shape id="_x0000_i1040" type="#_x0000_t75" style="width:52.5pt;height:12.75pt" o:ole="">
            <v:imagedata r:id="rId54" o:title=""/>
          </v:shape>
          <o:OLEObject Type="Embed" ProgID="Equation.3" ShapeID="_x0000_i1040" DrawAspect="Content" ObjectID="_1825955389" r:id="rId76"/>
        </w:object>
      </w:r>
    </w:p>
    <w:p w14:paraId="76126A92" w14:textId="77777777" w:rsidR="004E5738" w:rsidRPr="002F41D1" w:rsidRDefault="004E5738">
      <w:pPr>
        <w:spacing w:after="0"/>
        <w:rPr>
          <w:rFonts w:ascii="Arial" w:hAnsi="Arial" w:cs="Arial"/>
          <w:color w:val="404040"/>
          <w:sz w:val="24"/>
          <w:szCs w:val="24"/>
        </w:rPr>
      </w:pPr>
    </w:p>
    <w:p w14:paraId="3B8F56F4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7. Найдите неопределенный интеграл:</w:t>
      </w:r>
    </w:p>
    <w:p w14:paraId="0507A87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53" w:dyaOrig="760" w14:anchorId="12E27992">
          <v:shape id="_x0000_i1041" type="#_x0000_t75" style="width:27.75pt;height:38.25pt" o:ole="">
            <v:imagedata r:id="rId77" o:title=""/>
          </v:shape>
          <o:OLEObject Type="Embed" ProgID="Equation.3" ShapeID="_x0000_i1041" DrawAspect="Content" ObjectID="_1825955390" r:id="rId78"/>
        </w:object>
      </w:r>
    </w:p>
    <w:p w14:paraId="11D7485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991" w:dyaOrig="760" w14:anchorId="155E8685">
          <v:shape id="_x0000_i1042" type="#_x0000_t75" style="width:49.5pt;height:38.25pt" o:ole="">
            <v:imagedata r:id="rId79" o:title=""/>
          </v:shape>
          <o:OLEObject Type="Embed" ProgID="Equation.3" ShapeID="_x0000_i1042" DrawAspect="Content" ObjectID="_1825955391" r:id="rId80"/>
        </w:object>
      </w:r>
    </w:p>
    <w:p w14:paraId="0AFFA47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3)</w:t>
      </w:r>
      <w:r w:rsidRPr="002F41D1">
        <w:rPr>
          <w:rFonts w:ascii="Arial" w:hAnsi="Arial" w:cs="Arial"/>
          <w:position w:val="-18"/>
          <w:sz w:val="24"/>
          <w:szCs w:val="24"/>
        </w:rPr>
        <w:object w:dxaOrig="1210" w:dyaOrig="449" w14:anchorId="665B63CC">
          <v:shape id="_x0000_i1043" type="#_x0000_t75" style="width:60.75pt;height:22.5pt" o:ole="">
            <v:imagedata r:id="rId81" o:title=""/>
          </v:shape>
          <o:OLEObject Type="Embed" ProgID="Equation.3" ShapeID="_x0000_i1043" DrawAspect="Content" ObjectID="_1825955392" r:id="rId82"/>
        </w:object>
      </w:r>
    </w:p>
    <w:p w14:paraId="0C549E0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position w:val="-8"/>
          <w:sz w:val="24"/>
          <w:szCs w:val="24"/>
        </w:rPr>
        <w:object w:dxaOrig="1498" w:dyaOrig="311" w14:anchorId="5B106DE3">
          <v:shape id="_x0000_i1044" type="#_x0000_t75" style="width:75pt;height:15.75pt" o:ole="">
            <v:imagedata r:id="rId83" o:title=""/>
          </v:shape>
          <o:OLEObject Type="Embed" ProgID="Equation.3" ShapeID="_x0000_i1044" DrawAspect="Content" ObjectID="_1825955393" r:id="rId84"/>
        </w:object>
      </w:r>
    </w:p>
    <w:p w14:paraId="253E581E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  <w:r w:rsidRPr="002F41D1">
        <w:rPr>
          <w:rFonts w:ascii="Arial" w:hAnsi="Arial" w:cs="Arial"/>
          <w:position w:val="-20"/>
          <w:sz w:val="24"/>
          <w:szCs w:val="24"/>
        </w:rPr>
        <w:object w:dxaOrig="1152" w:dyaOrig="530" w14:anchorId="20548312">
          <v:shape id="_x0000_i1045" type="#_x0000_t75" style="width:57.75pt;height:26.25pt" o:ole="">
            <v:imagedata r:id="rId85" o:title=""/>
          </v:shape>
          <o:OLEObject Type="Embed" ProgID="Equation.3" ShapeID="_x0000_i1045" DrawAspect="Content" ObjectID="_1825955394" r:id="rId86"/>
        </w:object>
      </w:r>
    </w:p>
    <w:p w14:paraId="63C742E0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653508B4" wp14:editId="3E9BBFF3">
            <wp:extent cx="1097280" cy="274320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781FAFF4" wp14:editId="72AE2C4F">
            <wp:extent cx="1097280" cy="27432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6E5D6C41" w14:textId="77777777" w:rsidR="004E5738" w:rsidRPr="002F41D1" w:rsidRDefault="004E5738">
      <w:pPr>
        <w:spacing w:after="0"/>
        <w:rPr>
          <w:rFonts w:ascii="Arial" w:hAnsi="Arial" w:cs="Arial"/>
          <w:sz w:val="24"/>
          <w:szCs w:val="24"/>
        </w:rPr>
      </w:pPr>
    </w:p>
    <w:p w14:paraId="110EF480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8. Вычислите определенный интеграл:</w:t>
      </w:r>
    </w:p>
    <w:p w14:paraId="05C681C9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1EE6B887" wp14:editId="1441E731">
            <wp:extent cx="731520" cy="2743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3F4EF59A" wp14:editId="5330F4A1">
            <wp:extent cx="731520" cy="2743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B6DA0B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691" w:dyaOrig="749" w14:anchorId="18259C9B">
          <v:shape id="_x0000_i1046" type="#_x0000_t75" style="width:34.5pt;height:37.5pt" o:ole="">
            <v:imagedata r:id="rId89" o:title=""/>
          </v:shape>
          <o:OLEObject Type="Embed" ProgID="Equation.3" ShapeID="_x0000_i1046" DrawAspect="Content" ObjectID="_1825955395" r:id="rId90"/>
        </w:object>
      </w:r>
    </w:p>
    <w:p w14:paraId="27BC264A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30"/>
          <w:sz w:val="24"/>
          <w:szCs w:val="24"/>
        </w:rPr>
        <w:drawing>
          <wp:inline distT="0" distB="0" distL="0" distR="0" wp14:anchorId="75F5B129" wp14:editId="6D9A5D57">
            <wp:extent cx="822960" cy="457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30"/>
          <w:sz w:val="24"/>
          <w:szCs w:val="24"/>
        </w:rPr>
        <w:drawing>
          <wp:inline distT="0" distB="0" distL="0" distR="0" wp14:anchorId="55FBBEBA" wp14:editId="35D0C39B">
            <wp:extent cx="822960" cy="457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78159E20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4)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24ECE993" wp14:editId="2FC98532">
            <wp:extent cx="1371600" cy="2743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61078C01" wp14:editId="7992EF15">
            <wp:extent cx="1371600" cy="2743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7060292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624" w:dyaOrig="910" w14:anchorId="14EAE7FA">
          <v:shape id="_x0000_i1047" type="#_x0000_t75" style="width:81pt;height:45.75pt" o:ole="">
            <v:imagedata r:id="rId93" o:title=""/>
          </v:shape>
          <o:OLEObject Type="Embed" ProgID="Equation.3" ShapeID="_x0000_i1047" DrawAspect="Content" ObjectID="_1825955396" r:id="rId94"/>
        </w:object>
      </w:r>
    </w:p>
    <w:p w14:paraId="3416F2C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507" w:dyaOrig="749" w14:anchorId="12D2124D">
          <v:shape id="_x0000_i1048" type="#_x0000_t75" style="width:24.75pt;height:37.5pt" o:ole="">
            <v:imagedata r:id="rId95" o:title=""/>
          </v:shape>
          <o:OLEObject Type="Embed" ProgID="Equation.3" ShapeID="_x0000_i1048" DrawAspect="Content" ObjectID="_1825955397" r:id="rId96"/>
        </w:object>
      </w:r>
    </w:p>
    <w:p w14:paraId="6F6C14F4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9. Решите дифференциальные уравнения:</w:t>
      </w:r>
    </w:p>
    <w:p w14:paraId="206CC6FC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1)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601" w:dyaOrig="311" w14:anchorId="2014DB75">
          <v:shape id="_x0000_i1049" type="#_x0000_t75" style="width:80.25pt;height:15.75pt" o:ole="">
            <v:imagedata r:id="rId97" o:title=""/>
          </v:shape>
          <o:OLEObject Type="Embed" ProgID="Equation.3" ShapeID="_x0000_i1049" DrawAspect="Content" ObjectID="_1825955398" r:id="rId98"/>
        </w:object>
      </w:r>
    </w:p>
    <w:p w14:paraId="081A6C38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2)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993" w:dyaOrig="415" w14:anchorId="5B33D5EB">
          <v:shape id="_x0000_i1050" type="#_x0000_t75" style="width:99.75pt;height:21pt" o:ole="">
            <v:imagedata r:id="rId99" o:title=""/>
          </v:shape>
          <o:OLEObject Type="Embed" ProgID="Equation.3" ShapeID="_x0000_i1050" DrawAspect="Content" ObjectID="_1825955399" r:id="rId100"/>
        </w:object>
      </w:r>
    </w:p>
    <w:p w14:paraId="78B65C6F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3)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991" w:dyaOrig="311" w14:anchorId="6EA27DF9">
          <v:shape id="_x0000_i1051" type="#_x0000_t75" style="width:49.5pt;height:15.75pt" o:ole="">
            <v:imagedata r:id="rId101" o:title=""/>
          </v:shape>
          <o:OLEObject Type="Embed" ProgID="Equation.3" ShapeID="_x0000_i1051" DrawAspect="Content" ObjectID="_1825955400" r:id="rId102"/>
        </w:object>
      </w:r>
    </w:p>
    <w:p w14:paraId="07050218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4)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693" w:dyaOrig="311" w14:anchorId="6AC79EFC">
          <v:shape id="_x0000_i1052" type="#_x0000_t75" style="width:84.75pt;height:15.75pt" o:ole="">
            <v:imagedata r:id="rId103" o:title=""/>
          </v:shape>
          <o:OLEObject Type="Embed" ProgID="Equation.3" ShapeID="_x0000_i1052" DrawAspect="Content" ObjectID="_1825955401" r:id="rId104"/>
        </w:object>
      </w:r>
    </w:p>
    <w:p w14:paraId="662DF841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10. Решите задачу:</w:t>
      </w:r>
    </w:p>
    <w:p w14:paraId="0C99D5E5" w14:textId="77777777" w:rsidR="004E5738" w:rsidRPr="002F41D1" w:rsidRDefault="00C71B08">
      <w:pPr>
        <w:tabs>
          <w:tab w:val="left" w:pos="567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1) Из урны, в которой находятся 3 белых, 4 черных и 5 красных шаров, наудачу вынимается один шар. Какова вероятность того, что вынутый шар окажется белым?</w:t>
      </w:r>
    </w:p>
    <w:p w14:paraId="04AF6479" w14:textId="77777777" w:rsidR="004E5738" w:rsidRPr="002F41D1" w:rsidRDefault="00C71B08">
      <w:pPr>
        <w:tabs>
          <w:tab w:val="left" w:pos="709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2) В урне находится 10 шаров: 3 белых и 7 черных. Выбираем наудачу один шар; не возвращая его в урну, выбираем второй шар. С какой вероятностью оба шара будут белыми?</w:t>
      </w:r>
    </w:p>
    <w:p w14:paraId="57AE24D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В лотерее   разыгрываются 10 ценных призов, выпущено 250 билетов. Какова вероятность выигрыша?   </w:t>
      </w:r>
    </w:p>
    <w:p w14:paraId="4EC900E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4) Дискретная случайная величина принимает Х принимает два возможных значения:</w:t>
      </w:r>
      <w:r w:rsidRPr="002F41D1">
        <w:rPr>
          <w:rFonts w:ascii="Arial" w:hAnsi="Arial" w:cs="Arial"/>
          <w:position w:val="-10"/>
          <w:sz w:val="24"/>
          <w:szCs w:val="24"/>
        </w:rPr>
        <w:object w:dxaOrig="726" w:dyaOrig="346" w14:anchorId="072B082F">
          <v:shape id="_x0000_i1053" type="#_x0000_t75" style="width:36pt;height:17.25pt" o:ole="">
            <v:imagedata r:id="rId105" o:title=""/>
          </v:shape>
          <o:OLEObject Type="Embed" ProgID="Equation.3" ShapeID="_x0000_i1053" DrawAspect="Content" ObjectID="_1825955402" r:id="rId106"/>
        </w:object>
      </w:r>
      <w:r w:rsidRPr="002F41D1">
        <w:rPr>
          <w:rFonts w:ascii="Arial" w:hAnsi="Arial" w:cs="Arial"/>
          <w:sz w:val="24"/>
          <w:szCs w:val="24"/>
        </w:rPr>
        <w:t xml:space="preserve"> с вероятностью 0,5 и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18E5B670">
          <v:shape id="_x0000_i1054" type="#_x0000_t75" style="width:18.75pt;height:17.25pt" o:ole="">
            <v:imagedata r:id="rId107" o:title=""/>
          </v:shape>
          <o:OLEObject Type="Embed" ProgID="Equation.3" ShapeID="_x0000_i1054" DrawAspect="Content" ObjectID="_1825955403" r:id="rId108"/>
        </w:object>
      </w:r>
      <w:r w:rsidRPr="002F41D1">
        <w:rPr>
          <w:rFonts w:ascii="Arial" w:hAnsi="Arial" w:cs="Arial"/>
          <w:sz w:val="24"/>
          <w:szCs w:val="24"/>
        </w:rPr>
        <w:t xml:space="preserve"> с вероятностью</w:t>
      </w:r>
      <w:r w:rsidRPr="002F41D1">
        <w:rPr>
          <w:rFonts w:ascii="Arial" w:hAnsi="Arial" w:cs="Arial"/>
          <w:position w:val="-10"/>
          <w:sz w:val="24"/>
          <w:szCs w:val="24"/>
        </w:rPr>
        <w:object w:dxaOrig="300" w:dyaOrig="346" w14:anchorId="3F94A57A">
          <v:shape id="_x0000_i1055" type="#_x0000_t75" style="width:15pt;height:17.25pt" o:ole="">
            <v:imagedata r:id="rId109" o:title=""/>
          </v:shape>
          <o:OLEObject Type="Embed" ProgID="Equation.3" ShapeID="_x0000_i1055" DrawAspect="Content" ObjectID="_1825955404" r:id="rId110"/>
        </w:object>
      </w:r>
      <w:r w:rsidRPr="002F41D1">
        <w:rPr>
          <w:rFonts w:ascii="Arial" w:hAnsi="Arial" w:cs="Arial"/>
          <w:sz w:val="24"/>
          <w:szCs w:val="24"/>
        </w:rPr>
        <w:t>. Если математическое ожидание   М(Х)=7, тогда найдите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449D1B67">
          <v:shape id="_x0000_i1056" type="#_x0000_t75" style="width:18.75pt;height:17.25pt" o:ole="">
            <v:imagedata r:id="rId111" o:title=""/>
          </v:shape>
          <o:OLEObject Type="Embed" ProgID="Equation.3" ShapeID="_x0000_i1056" DrawAspect="Content" ObjectID="_1825955405" r:id="rId112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1033CCB3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5) Имеются три одинаковых по виду ящика. В первом находятся две белые мыши и одна серая, во втором – три белые и одна серая, в третьем – две белые и две серые мыши. Какова вероятность того, что из наугад выбранного ящика будет извлечена белая мышь?</w:t>
      </w:r>
    </w:p>
    <w:p w14:paraId="2E40A667" w14:textId="77777777" w:rsidR="004E5738" w:rsidRPr="002F41D1" w:rsidRDefault="004E5738" w:rsidP="00A71937">
      <w:pPr>
        <w:spacing w:after="0"/>
        <w:rPr>
          <w:rFonts w:ascii="Arial" w:hAnsi="Arial" w:cs="Arial"/>
          <w:sz w:val="24"/>
          <w:szCs w:val="24"/>
        </w:rPr>
      </w:pPr>
    </w:p>
    <w:p w14:paraId="013C79D0" w14:textId="77777777" w:rsidR="004E5738" w:rsidRPr="002F41D1" w:rsidRDefault="00C71B08">
      <w:pPr>
        <w:pStyle w:val="TableParagraph"/>
        <w:spacing w:line="276" w:lineRule="auto"/>
        <w:ind w:left="18" w:hanging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11. Рассчитайте математическое ожидание, дисперсию случайной величины по данному распределению:</w:t>
      </w:r>
    </w:p>
    <w:p w14:paraId="0819E37A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</w:p>
    <w:tbl>
      <w:tblPr>
        <w:tblW w:w="0" w:type="auto"/>
        <w:tblInd w:w="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4E5738" w:rsidRPr="002F41D1" w14:paraId="3177BD0F" w14:textId="77777777">
        <w:tc>
          <w:tcPr>
            <w:tcW w:w="567" w:type="dxa"/>
          </w:tcPr>
          <w:p w14:paraId="64387AAA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A310F57" wp14:editId="27265D0A">
                  <wp:extent cx="91440" cy="182880"/>
                  <wp:effectExtent l="0" t="0" r="381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5C6ABB4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11B5F5C1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CA1AD08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E5738" w:rsidRPr="002F41D1" w14:paraId="4C00E080" w14:textId="77777777">
        <w:tc>
          <w:tcPr>
            <w:tcW w:w="567" w:type="dxa"/>
          </w:tcPr>
          <w:p w14:paraId="599CC848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5CC19B6" wp14:editId="0202FCC4">
                  <wp:extent cx="91440" cy="182880"/>
                  <wp:effectExtent l="0" t="0" r="381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EBC5835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567" w:type="dxa"/>
          </w:tcPr>
          <w:p w14:paraId="4A90D23A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14:paraId="30DDE758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</w:tbl>
    <w:p w14:paraId="58B17DEB" w14:textId="77777777" w:rsidR="004E5738" w:rsidRPr="002F41D1" w:rsidRDefault="004E573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</w:p>
    <w:p w14:paraId="2C387E08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</w:p>
    <w:tbl>
      <w:tblPr>
        <w:tblW w:w="0" w:type="auto"/>
        <w:tblInd w:w="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604"/>
        <w:gridCol w:w="709"/>
        <w:gridCol w:w="709"/>
        <w:gridCol w:w="708"/>
      </w:tblGrid>
      <w:tr w:rsidR="004E5738" w:rsidRPr="002F41D1" w14:paraId="5A198949" w14:textId="77777777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4B2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7A78DAC" wp14:editId="01F2C83F">
                  <wp:extent cx="91440" cy="182880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7B1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8FF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6AE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518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4E5738" w:rsidRPr="002F41D1" w14:paraId="596670E8" w14:textId="77777777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132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9F8CB50" wp14:editId="389C9F45">
                  <wp:extent cx="91440" cy="182880"/>
                  <wp:effectExtent l="0" t="0" r="381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F50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A17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78A9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6A0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</w:tr>
    </w:tbl>
    <w:p w14:paraId="4A066CFE" w14:textId="77777777" w:rsidR="004E5738" w:rsidRPr="002F41D1" w:rsidRDefault="004E573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</w:p>
    <w:p w14:paraId="739017A6" w14:textId="77777777" w:rsidR="004E5738" w:rsidRPr="002F41D1" w:rsidRDefault="00C71B08">
      <w:pPr>
        <w:spacing w:after="0"/>
        <w:ind w:firstLine="54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3)</w:t>
      </w:r>
    </w:p>
    <w:tbl>
      <w:tblPr>
        <w:tblpPr w:leftFromText="180" w:rightFromText="180" w:vertAnchor="text" w:horzAnchor="page" w:tblpX="2567" w:tblpY="10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04"/>
        <w:gridCol w:w="720"/>
      </w:tblGrid>
      <w:tr w:rsidR="004E5738" w:rsidRPr="002F41D1" w14:paraId="718002EB" w14:textId="77777777">
        <w:tc>
          <w:tcPr>
            <w:tcW w:w="656" w:type="dxa"/>
          </w:tcPr>
          <w:p w14:paraId="79E8312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</w:t>
            </w:r>
          </w:p>
        </w:tc>
        <w:tc>
          <w:tcPr>
            <w:tcW w:w="604" w:type="dxa"/>
          </w:tcPr>
          <w:p w14:paraId="5BB30DD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7F260AF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E5738" w:rsidRPr="002F41D1" w14:paraId="52A862A2" w14:textId="77777777">
        <w:tc>
          <w:tcPr>
            <w:tcW w:w="656" w:type="dxa"/>
          </w:tcPr>
          <w:p w14:paraId="56FCD300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Р</w:t>
            </w:r>
          </w:p>
        </w:tc>
        <w:tc>
          <w:tcPr>
            <w:tcW w:w="604" w:type="dxa"/>
          </w:tcPr>
          <w:p w14:paraId="3C379AE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720" w:type="dxa"/>
          </w:tcPr>
          <w:p w14:paraId="3C3EDCC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</w:tbl>
    <w:p w14:paraId="20DCBE5D" w14:textId="77777777" w:rsidR="004E5738" w:rsidRPr="002F41D1" w:rsidRDefault="004E5738">
      <w:pPr>
        <w:spacing w:after="0"/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Ind w:w="1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58"/>
        <w:gridCol w:w="720"/>
        <w:gridCol w:w="720"/>
        <w:gridCol w:w="720"/>
      </w:tblGrid>
      <w:tr w:rsidR="0029150C" w:rsidRPr="002F41D1" w14:paraId="404544FD" w14:textId="77777777">
        <w:tc>
          <w:tcPr>
            <w:tcW w:w="602" w:type="dxa"/>
          </w:tcPr>
          <w:p w14:paraId="4F7FC3A3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58" w:type="dxa"/>
          </w:tcPr>
          <w:p w14:paraId="7381137C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-5</w:t>
            </w:r>
          </w:p>
        </w:tc>
        <w:tc>
          <w:tcPr>
            <w:tcW w:w="720" w:type="dxa"/>
          </w:tcPr>
          <w:p w14:paraId="39D582FE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4F0F295B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13B27528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50C" w:rsidRPr="002F41D1" w14:paraId="2784C883" w14:textId="77777777">
        <w:tc>
          <w:tcPr>
            <w:tcW w:w="602" w:type="dxa"/>
          </w:tcPr>
          <w:p w14:paraId="3C74865C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</w:t>
            </w:r>
          </w:p>
        </w:tc>
        <w:tc>
          <w:tcPr>
            <w:tcW w:w="658" w:type="dxa"/>
          </w:tcPr>
          <w:p w14:paraId="5D535934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720" w:type="dxa"/>
          </w:tcPr>
          <w:p w14:paraId="6191FB4D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720" w:type="dxa"/>
          </w:tcPr>
          <w:p w14:paraId="3862A9E4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720" w:type="dxa"/>
          </w:tcPr>
          <w:p w14:paraId="3C1C5F67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</w:tr>
    </w:tbl>
    <w:p w14:paraId="2C0D181E" w14:textId="77777777" w:rsidR="004E5738" w:rsidRPr="002F41D1" w:rsidRDefault="004E5738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D62F82A" w14:textId="77777777" w:rsidR="004E5738" w:rsidRPr="002F41D1" w:rsidRDefault="00C71B0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</w:p>
    <w:p w14:paraId="28D71EC1" w14:textId="77777777" w:rsidR="004E5738" w:rsidRPr="002F41D1" w:rsidRDefault="004E573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</w:p>
    <w:p w14:paraId="5FC38E21" w14:textId="77777777" w:rsidR="004E5738" w:rsidRPr="002F41D1" w:rsidRDefault="004E573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</w:p>
    <w:p w14:paraId="6C3074C8" w14:textId="77777777" w:rsidR="004E5738" w:rsidRPr="002F41D1" w:rsidRDefault="00C71B0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</w:p>
    <w:tbl>
      <w:tblPr>
        <w:tblW w:w="0" w:type="auto"/>
        <w:tblInd w:w="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4E5738" w:rsidRPr="002F41D1" w14:paraId="7072A5CD" w14:textId="77777777">
        <w:tc>
          <w:tcPr>
            <w:tcW w:w="567" w:type="dxa"/>
          </w:tcPr>
          <w:p w14:paraId="19FD12F8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B96F76D" wp14:editId="199EF6E1">
                  <wp:extent cx="91440" cy="182880"/>
                  <wp:effectExtent l="0" t="0" r="381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CCD86BE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3B6E7EA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AEBBB05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E5738" w:rsidRPr="002F41D1" w14:paraId="12E91D1C" w14:textId="77777777">
        <w:tc>
          <w:tcPr>
            <w:tcW w:w="567" w:type="dxa"/>
          </w:tcPr>
          <w:p w14:paraId="794F9464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71C6F8" wp14:editId="61EAD888">
                  <wp:extent cx="91440" cy="182880"/>
                  <wp:effectExtent l="0" t="0" r="381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7CFCC852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567" w:type="dxa"/>
          </w:tcPr>
          <w:p w14:paraId="089DE5B5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14:paraId="2C82043B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</w:tbl>
    <w:p w14:paraId="140E6E33" w14:textId="77777777" w:rsidR="004E5738" w:rsidRPr="002F41D1" w:rsidRDefault="004E57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8A668C2" w14:textId="77777777" w:rsidR="004E5738" w:rsidRPr="002F41D1" w:rsidRDefault="004E5738">
      <w:pPr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</w:p>
    <w:p w14:paraId="730D7FDD" w14:textId="77777777" w:rsidR="004E5738" w:rsidRPr="002F41D1" w:rsidRDefault="00C71B08">
      <w:pPr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3.3 Типовое тестовое задание</w:t>
      </w:r>
    </w:p>
    <w:p w14:paraId="67EF33A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№1. Производная  функции  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887" w:dyaOrig="380" w14:anchorId="0981BB58">
          <v:shape id="_x0000_i1057" type="#_x0000_t75" style="width:44.25pt;height:18.75pt" o:ole="">
            <v:imagedata r:id="rId45" o:title=""/>
          </v:shape>
          <o:OLEObject Type="Embed" ProgID="Equation.3" ShapeID="_x0000_i1057" DrawAspect="Content" ObjectID="_1825955406" r:id="rId115"/>
        </w:object>
      </w:r>
      <w:r w:rsidRPr="002F41D1">
        <w:rPr>
          <w:rFonts w:ascii="Arial" w:hAnsi="Arial" w:cs="Arial"/>
          <w:sz w:val="24"/>
          <w:szCs w:val="24"/>
        </w:rPr>
        <w:t>имеет  вид:</w:t>
      </w:r>
    </w:p>
    <w:p w14:paraId="5E9C6228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91" w:dyaOrig="380" w14:anchorId="50FCD298">
          <v:shape id="_x0000_i1058" type="#_x0000_t75" style="width:49.5pt;height:18.75pt" o:ole="">
            <v:imagedata r:id="rId116" o:title=""/>
          </v:shape>
          <o:OLEObject Type="Embed" ProgID="Equation.3" ShapeID="_x0000_i1058" DrawAspect="Content" ObjectID="_1825955407" r:id="rId117"/>
        </w:object>
      </w:r>
      <w:r w:rsidRPr="002F41D1">
        <w:rPr>
          <w:rFonts w:ascii="Arial" w:hAnsi="Arial" w:cs="Arial"/>
          <w:sz w:val="24"/>
          <w:szCs w:val="24"/>
        </w:rPr>
        <w:t xml:space="preserve">; 2)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682" w:dyaOrig="380" w14:anchorId="0E27F0D5">
          <v:shape id="_x0000_i1059" type="#_x0000_t75" style="width:84pt;height:18.75pt" o:ole="">
            <v:imagedata r:id="rId118" o:title=""/>
          </v:shape>
          <o:OLEObject Type="Embed" ProgID="Equation.3" ShapeID="_x0000_i1059" DrawAspect="Content" ObjectID="_1825955408" r:id="rId119"/>
        </w:object>
      </w:r>
      <w:r w:rsidRPr="002F41D1">
        <w:rPr>
          <w:rFonts w:ascii="Arial" w:hAnsi="Arial" w:cs="Arial"/>
          <w:sz w:val="24"/>
          <w:szCs w:val="24"/>
        </w:rPr>
        <w:t xml:space="preserve">;    3)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233" w:dyaOrig="380" w14:anchorId="2D4EC62A">
          <v:shape id="_x0000_i1060" type="#_x0000_t75" style="width:61.5pt;height:18.75pt" o:ole="">
            <v:imagedata r:id="rId120" o:title=""/>
          </v:shape>
          <o:OLEObject Type="Embed" ProgID="Equation.3" ShapeID="_x0000_i1060" DrawAspect="Content" ObjectID="_1825955409" r:id="rId121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682" w:dyaOrig="380" w14:anchorId="4215083C">
          <v:shape id="_x0000_i1061" type="#_x0000_t75" style="width:84pt;height:18.75pt" o:ole="">
            <v:imagedata r:id="rId122" o:title=""/>
          </v:shape>
          <o:OLEObject Type="Embed" ProgID="Equation.3" ShapeID="_x0000_i1061" DrawAspect="Content" ObjectID="_1825955410" r:id="rId123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306E7AFD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№2. Производная  функции    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91" w:dyaOrig="311" w14:anchorId="3BE9AA82">
          <v:shape id="_x0000_i1062" type="#_x0000_t75" style="width:49.5pt;height:15.75pt" o:ole="">
            <v:imagedata r:id="rId47" o:title=""/>
          </v:shape>
          <o:OLEObject Type="Embed" ProgID="Equation.3" ShapeID="_x0000_i1062" DrawAspect="Content" ObjectID="_1825955411" r:id="rId124"/>
        </w:object>
      </w:r>
      <w:r w:rsidRPr="002F41D1">
        <w:rPr>
          <w:rFonts w:ascii="Arial" w:hAnsi="Arial" w:cs="Arial"/>
          <w:sz w:val="24"/>
          <w:szCs w:val="24"/>
        </w:rPr>
        <w:t xml:space="preserve">   имеет вид:</w:t>
      </w:r>
    </w:p>
    <w:p w14:paraId="1971095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233" w:dyaOrig="311" w14:anchorId="0E3F065C">
          <v:shape id="_x0000_i1063" type="#_x0000_t75" style="width:61.5pt;height:15.75pt" o:ole="">
            <v:imagedata r:id="rId125" o:title=""/>
          </v:shape>
          <o:OLEObject Type="Embed" ProgID="Equation.3" ShapeID="_x0000_i1063" DrawAspect="Content" ObjectID="_1825955412" r:id="rId126"/>
        </w:object>
      </w:r>
      <w:r w:rsidRPr="002F41D1">
        <w:rPr>
          <w:rFonts w:ascii="Arial" w:hAnsi="Arial" w:cs="Arial"/>
          <w:sz w:val="24"/>
          <w:szCs w:val="24"/>
        </w:rPr>
        <w:t xml:space="preserve">;    2)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094" w:dyaOrig="311" w14:anchorId="22E3B5B0">
          <v:shape id="_x0000_i1064" type="#_x0000_t75" style="width:54.75pt;height:15.75pt" o:ole="">
            <v:imagedata r:id="rId127" o:title=""/>
          </v:shape>
          <o:OLEObject Type="Embed" ProgID="Equation.3" ShapeID="_x0000_i1064" DrawAspect="Content" ObjectID="_1825955413" r:id="rId128"/>
        </w:object>
      </w:r>
      <w:r w:rsidRPr="002F41D1">
        <w:rPr>
          <w:rFonts w:ascii="Arial" w:hAnsi="Arial" w:cs="Arial"/>
          <w:sz w:val="24"/>
          <w:szCs w:val="24"/>
        </w:rPr>
        <w:t xml:space="preserve">;     3)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382" w:dyaOrig="311" w14:anchorId="14BDF89B">
          <v:shape id="_x0000_i1065" type="#_x0000_t75" style="width:69pt;height:15.75pt" o:ole="">
            <v:imagedata r:id="rId129" o:title=""/>
          </v:shape>
          <o:OLEObject Type="Embed" ProgID="Equation.3" ShapeID="_x0000_i1065" DrawAspect="Content" ObjectID="_1825955414" r:id="rId130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198" w:dyaOrig="311" w14:anchorId="56F719B7">
          <v:shape id="_x0000_i1066" type="#_x0000_t75" style="width:60pt;height:15.75pt" o:ole="">
            <v:imagedata r:id="rId131" o:title=""/>
          </v:shape>
          <o:OLEObject Type="Embed" ProgID="Equation.3" ShapeID="_x0000_i1066" DrawAspect="Content" ObjectID="_1825955415" r:id="rId132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207F0DE4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№3. Вторая производная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553" w:dyaOrig="346" w14:anchorId="60A25F4A">
          <v:shape id="_x0000_i1067" type="#_x0000_t75" style="width:27.75pt;height:17.25pt" o:ole="">
            <v:imagedata r:id="rId133" o:title=""/>
          </v:shape>
          <o:OLEObject Type="Embed" ProgID="Equation.3" ShapeID="_x0000_i1067" DrawAspect="Content" ObjectID="_1825955416" r:id="rId134"/>
        </w:object>
      </w:r>
      <w:r w:rsidRPr="002F41D1">
        <w:rPr>
          <w:rFonts w:ascii="Arial" w:hAnsi="Arial" w:cs="Arial"/>
          <w:sz w:val="24"/>
          <w:szCs w:val="24"/>
        </w:rPr>
        <w:t xml:space="preserve">   функции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555" w:dyaOrig="380" w14:anchorId="502E839B">
          <v:shape id="_x0000_i1068" type="#_x0000_t75" style="width:78pt;height:18.75pt" o:ole="">
            <v:imagedata r:id="rId135" o:title=""/>
          </v:shape>
          <o:OLEObject Type="Embed" ProgID="Equation.3" ShapeID="_x0000_i1068" DrawAspect="Content" ObjectID="_1825955417" r:id="rId136"/>
        </w:object>
      </w:r>
      <w:r w:rsidRPr="002F41D1">
        <w:rPr>
          <w:rFonts w:ascii="Arial" w:hAnsi="Arial" w:cs="Arial"/>
          <w:sz w:val="24"/>
          <w:szCs w:val="24"/>
        </w:rPr>
        <w:t xml:space="preserve">    имеет вид:   </w:t>
      </w:r>
    </w:p>
    <w:p w14:paraId="4544B6C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 -8;  2)  3;   3) 5;  4) 8.</w:t>
      </w:r>
    </w:p>
    <w:p w14:paraId="7824A6B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№4. Вычислить  значение  выражения:    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80" w14:anchorId="237BB677">
          <v:shape id="_x0000_i1069" type="#_x0000_t75" style="width:30.75pt;height:18.75pt" o:ole="">
            <v:imagedata r:id="rId137" o:title=""/>
          </v:shape>
          <o:OLEObject Type="Embed" ProgID="Equation.3" ShapeID="_x0000_i1069" DrawAspect="Content" ObjectID="_1825955418" r:id="rId138"/>
        </w:object>
      </w:r>
    </w:p>
    <w:p w14:paraId="311BA932" w14:textId="77777777" w:rsidR="004E5738" w:rsidRPr="002F41D1" w:rsidRDefault="00C71B08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 12;  2)  1440;   3) 240;  4) 720.</w:t>
      </w:r>
    </w:p>
    <w:p w14:paraId="0D36B55D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№5. Материальная  точка  движется  согласно  закону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855" w:dyaOrig="380" w14:anchorId="5C13AEF2">
          <v:shape id="_x0000_i1070" type="#_x0000_t75" style="width:93pt;height:18.75pt" o:ole="">
            <v:imagedata r:id="rId139" o:title=""/>
          </v:shape>
          <o:OLEObject Type="Embed" ProgID="Equation.3" ShapeID="_x0000_i1070" DrawAspect="Content" ObjectID="_1825955419" r:id="rId140"/>
        </w:object>
      </w:r>
      <w:r w:rsidRPr="002F41D1">
        <w:rPr>
          <w:rFonts w:ascii="Arial" w:hAnsi="Arial" w:cs="Arial"/>
          <w:sz w:val="24"/>
          <w:szCs w:val="24"/>
        </w:rPr>
        <w:t xml:space="preserve"> .Найти  скорость  точки  в  момент  времени   </w:t>
      </w:r>
      <w:r w:rsidRPr="002F41D1">
        <w:rPr>
          <w:rFonts w:ascii="Arial" w:hAnsi="Arial" w:cs="Arial"/>
          <w:sz w:val="24"/>
          <w:szCs w:val="24"/>
          <w:lang w:val="en-US"/>
        </w:rPr>
        <w:t>t</w:t>
      </w:r>
      <w:r w:rsidRPr="002F41D1">
        <w:rPr>
          <w:rFonts w:ascii="Arial" w:hAnsi="Arial" w:cs="Arial"/>
          <w:sz w:val="24"/>
          <w:szCs w:val="24"/>
        </w:rPr>
        <w:t xml:space="preserve"> =4 с.    </w:t>
      </w:r>
    </w:p>
    <w:p w14:paraId="06D86E3B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 11;   2)  13;  3) 3; 4) 0.</w:t>
      </w:r>
    </w:p>
    <w:p w14:paraId="38097ED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№6. Множество  всех  первообразных  функции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749" w:dyaOrig="380" w14:anchorId="7A2B7132">
          <v:shape id="_x0000_i1071" type="#_x0000_t75" style="width:37.5pt;height:18.75pt" o:ole="">
            <v:imagedata r:id="rId141" o:title=""/>
          </v:shape>
          <o:OLEObject Type="Embed" ProgID="Equation.3" ShapeID="_x0000_i1071" DrawAspect="Content" ObjectID="_1825955420" r:id="rId142"/>
        </w:object>
      </w:r>
      <w:r w:rsidRPr="002F41D1">
        <w:rPr>
          <w:rFonts w:ascii="Arial" w:hAnsi="Arial" w:cs="Arial"/>
          <w:sz w:val="24"/>
          <w:szCs w:val="24"/>
        </w:rPr>
        <w:t xml:space="preserve">имеет  вид: </w:t>
      </w:r>
    </w:p>
    <w:p w14:paraId="5F52BFF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)= 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00" w14:anchorId="6FA291F5">
          <v:shape id="_x0000_i1072" type="#_x0000_t75" style="width:30.75pt;height:15pt" o:ole="">
            <v:imagedata r:id="rId143" o:title=""/>
          </v:shape>
          <o:OLEObject Type="Embed" ProgID="Equation.3" ShapeID="_x0000_i1072" DrawAspect="Content" ObjectID="_1825955421" r:id="rId144"/>
        </w:object>
      </w:r>
      <w:r w:rsidRPr="002F41D1">
        <w:rPr>
          <w:rFonts w:ascii="Arial" w:hAnsi="Arial" w:cs="Arial"/>
          <w:sz w:val="24"/>
          <w:szCs w:val="24"/>
        </w:rPr>
        <w:t xml:space="preserve">; 2)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)= 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00" w14:anchorId="4AC65B84">
          <v:shape id="_x0000_i1073" type="#_x0000_t75" style="width:30.75pt;height:15pt" o:ole="">
            <v:imagedata r:id="rId145" o:title=""/>
          </v:shape>
          <o:OLEObject Type="Embed" ProgID="Equation.3" ShapeID="_x0000_i1073" DrawAspect="Content" ObjectID="_1825955422" r:id="rId146"/>
        </w:object>
      </w:r>
      <w:r w:rsidRPr="002F41D1">
        <w:rPr>
          <w:rFonts w:ascii="Arial" w:hAnsi="Arial" w:cs="Arial"/>
          <w:sz w:val="24"/>
          <w:szCs w:val="24"/>
        </w:rPr>
        <w:t xml:space="preserve">;  3)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>)=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11" w14:anchorId="36B1A601">
          <v:shape id="_x0000_i1074" type="#_x0000_t75" style="width:30.75pt;height:15.75pt" o:ole="">
            <v:imagedata r:id="rId147" o:title=""/>
          </v:shape>
          <o:OLEObject Type="Embed" ProgID="Equation.3" ShapeID="_x0000_i1074" DrawAspect="Content" ObjectID="_1825955423" r:id="rId148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>)=</w:t>
      </w:r>
      <w:r w:rsidRPr="002F41D1">
        <w:rPr>
          <w:rFonts w:ascii="Arial" w:hAnsi="Arial" w:cs="Arial"/>
          <w:position w:val="-6"/>
          <w:sz w:val="24"/>
          <w:szCs w:val="24"/>
        </w:rPr>
        <w:object w:dxaOrig="726" w:dyaOrig="311" w14:anchorId="583A400A">
          <v:shape id="_x0000_i1075" type="#_x0000_t75" style="width:36pt;height:15.75pt" o:ole="">
            <v:imagedata r:id="rId149" o:title=""/>
          </v:shape>
          <o:OLEObject Type="Embed" ProgID="Equation.3" ShapeID="_x0000_i1075" DrawAspect="Content" ObjectID="_1825955424" r:id="rId150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49A33E1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№7.  Неопределенный  интеграл  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53" w:dyaOrig="760" w14:anchorId="4DB7AB01">
          <v:shape id="_x0000_i1076" type="#_x0000_t75" style="width:27.75pt;height:38.25pt" o:ole="">
            <v:imagedata r:id="rId77" o:title=""/>
          </v:shape>
          <o:OLEObject Type="Embed" ProgID="Equation.3" ShapeID="_x0000_i1076" DrawAspect="Content" ObjectID="_1825955425" r:id="rId151"/>
        </w:object>
      </w:r>
      <w:r w:rsidRPr="002F41D1">
        <w:rPr>
          <w:rFonts w:ascii="Arial" w:hAnsi="Arial" w:cs="Arial"/>
          <w:sz w:val="24"/>
          <w:szCs w:val="24"/>
        </w:rPr>
        <w:t xml:space="preserve">     равен …</w:t>
      </w:r>
    </w:p>
    <w:p w14:paraId="2AC5027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24"/>
          <w:sz w:val="24"/>
          <w:szCs w:val="24"/>
        </w:rPr>
        <w:object w:dxaOrig="899" w:dyaOrig="611" w14:anchorId="1A282A5F">
          <v:shape id="_x0000_i1077" type="#_x0000_t75" style="width:45pt;height:30.75pt" o:ole="">
            <v:imagedata r:id="rId152" o:title=""/>
          </v:shape>
          <o:OLEObject Type="Embed" ProgID="Equation.3" ShapeID="_x0000_i1077" DrawAspect="Content" ObjectID="_1825955426" r:id="rId153"/>
        </w:object>
      </w:r>
      <w:r w:rsidRPr="002F41D1">
        <w:rPr>
          <w:rFonts w:ascii="Arial" w:hAnsi="Arial" w:cs="Arial"/>
          <w:sz w:val="24"/>
          <w:szCs w:val="24"/>
        </w:rPr>
        <w:t xml:space="preserve">;  2) </w:t>
      </w:r>
      <w:r w:rsidRPr="002F41D1">
        <w:rPr>
          <w:rFonts w:ascii="Arial" w:hAnsi="Arial" w:cs="Arial"/>
          <w:position w:val="-8"/>
          <w:sz w:val="24"/>
          <w:szCs w:val="24"/>
        </w:rPr>
        <w:object w:dxaOrig="829" w:dyaOrig="380" w14:anchorId="11EE2C4C">
          <v:shape id="_x0000_i1078" type="#_x0000_t75" style="width:41.25pt;height:18.75pt" o:ole="">
            <v:imagedata r:id="rId154" o:title=""/>
          </v:shape>
          <o:OLEObject Type="Embed" ProgID="Equation.3" ShapeID="_x0000_i1078" DrawAspect="Content" ObjectID="_1825955427" r:id="rId155"/>
        </w:object>
      </w:r>
      <w:r w:rsidRPr="002F41D1">
        <w:rPr>
          <w:rFonts w:ascii="Arial" w:hAnsi="Arial" w:cs="Arial"/>
          <w:sz w:val="24"/>
          <w:szCs w:val="24"/>
        </w:rPr>
        <w:t xml:space="preserve">;   3) </w:t>
      </w:r>
      <w:r w:rsidRPr="002F41D1">
        <w:rPr>
          <w:rFonts w:ascii="Arial" w:hAnsi="Arial" w:cs="Arial"/>
          <w:position w:val="-24"/>
          <w:sz w:val="24"/>
          <w:szCs w:val="24"/>
        </w:rPr>
        <w:object w:dxaOrig="1048" w:dyaOrig="611" w14:anchorId="79261268">
          <v:shape id="_x0000_i1079" type="#_x0000_t75" style="width:52.5pt;height:30.75pt" o:ole="">
            <v:imagedata r:id="rId156" o:title=""/>
          </v:shape>
          <o:OLEObject Type="Embed" ProgID="Equation.3" ShapeID="_x0000_i1079" DrawAspect="Content" ObjectID="_1825955428" r:id="rId157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position w:val="-28"/>
          <w:sz w:val="24"/>
          <w:szCs w:val="24"/>
        </w:rPr>
        <w:object w:dxaOrig="1048" w:dyaOrig="657" w14:anchorId="449D25D4">
          <v:shape id="_x0000_i1080" type="#_x0000_t75" style="width:52.5pt;height:32.25pt" o:ole="">
            <v:imagedata r:id="rId158" o:title=""/>
          </v:shape>
          <o:OLEObject Type="Embed" ProgID="Equation.3" ShapeID="_x0000_i1080" DrawAspect="Content" ObjectID="_1825955429" r:id="rId159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62FCBD9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Задание №8. В  результате  подстановки   </w:t>
      </w:r>
      <w:r w:rsidRPr="002F41D1">
        <w:rPr>
          <w:rFonts w:ascii="Arial" w:hAnsi="Arial" w:cs="Arial"/>
          <w:sz w:val="24"/>
          <w:szCs w:val="24"/>
          <w:lang w:val="en-US"/>
        </w:rPr>
        <w:t>t</w:t>
      </w:r>
      <w:r w:rsidRPr="002F41D1">
        <w:rPr>
          <w:rFonts w:ascii="Arial" w:hAnsi="Arial" w:cs="Arial"/>
          <w:sz w:val="24"/>
          <w:szCs w:val="24"/>
        </w:rPr>
        <w:t xml:space="preserve"> =4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+3  интеграл  </w:t>
      </w:r>
      <w:r w:rsidRPr="002F41D1">
        <w:rPr>
          <w:rFonts w:ascii="Arial" w:hAnsi="Arial" w:cs="Arial"/>
          <w:position w:val="-34"/>
          <w:sz w:val="24"/>
          <w:szCs w:val="24"/>
        </w:rPr>
        <w:object w:dxaOrig="991" w:dyaOrig="760" w14:anchorId="5BC10E34">
          <v:shape id="_x0000_i1081" type="#_x0000_t75" style="width:49.5pt;height:38.25pt" o:ole="">
            <v:imagedata r:id="rId79" o:title=""/>
          </v:shape>
          <o:OLEObject Type="Embed" ProgID="Equation.3" ShapeID="_x0000_i1081" DrawAspect="Content" ObjectID="_1825955430" r:id="rId160"/>
        </w:object>
      </w:r>
      <w:r w:rsidRPr="002F41D1">
        <w:rPr>
          <w:rFonts w:ascii="Arial" w:hAnsi="Arial" w:cs="Arial"/>
          <w:sz w:val="24"/>
          <w:szCs w:val="24"/>
        </w:rPr>
        <w:t>приводится  к виду:</w:t>
      </w:r>
    </w:p>
    <w:p w14:paraId="1502175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30" w:dyaOrig="760" w14:anchorId="184AD914">
          <v:shape id="_x0000_i1082" type="#_x0000_t75" style="width:26.25pt;height:38.25pt" o:ole="">
            <v:imagedata r:id="rId161" o:title=""/>
          </v:shape>
          <o:OLEObject Type="Embed" ProgID="Equation.3" ShapeID="_x0000_i1082" DrawAspect="Content" ObjectID="_1825955431" r:id="rId162"/>
        </w:object>
      </w:r>
      <w:r w:rsidRPr="002F41D1">
        <w:rPr>
          <w:rFonts w:ascii="Arial" w:hAnsi="Arial" w:cs="Arial"/>
          <w:sz w:val="24"/>
          <w:szCs w:val="24"/>
        </w:rPr>
        <w:t xml:space="preserve">;    2)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691" w:dyaOrig="760" w14:anchorId="0A76953B">
          <v:shape id="_x0000_i1083" type="#_x0000_t75" style="width:34.5pt;height:38.25pt" o:ole="">
            <v:imagedata r:id="rId163" o:title=""/>
          </v:shape>
          <o:OLEObject Type="Embed" ProgID="Equation.3" ShapeID="_x0000_i1083" DrawAspect="Content" ObjectID="_1825955432" r:id="rId164"/>
        </w:object>
      </w:r>
      <w:r w:rsidRPr="002F41D1">
        <w:rPr>
          <w:rFonts w:ascii="Arial" w:hAnsi="Arial" w:cs="Arial"/>
          <w:sz w:val="24"/>
          <w:szCs w:val="24"/>
        </w:rPr>
        <w:t xml:space="preserve">;   3)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611" w:dyaOrig="760" w14:anchorId="0247BE6C">
          <v:shape id="_x0000_i1084" type="#_x0000_t75" style="width:30.75pt;height:38.25pt" o:ole="">
            <v:imagedata r:id="rId165" o:title=""/>
          </v:shape>
          <o:OLEObject Type="Embed" ProgID="Equation.3" ShapeID="_x0000_i1084" DrawAspect="Content" ObjectID="_1825955433" r:id="rId166"/>
        </w:object>
      </w:r>
      <w:r w:rsidRPr="002F41D1">
        <w:rPr>
          <w:rFonts w:ascii="Arial" w:hAnsi="Arial" w:cs="Arial"/>
          <w:sz w:val="24"/>
          <w:szCs w:val="24"/>
        </w:rPr>
        <w:t xml:space="preserve">;    4)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30" w:dyaOrig="760" w14:anchorId="1560DB60">
          <v:shape id="_x0000_i1085" type="#_x0000_t75" style="width:26.25pt;height:38.25pt" o:ole="">
            <v:imagedata r:id="rId167" o:title=""/>
          </v:shape>
          <o:OLEObject Type="Embed" ProgID="Equation.3" ShapeID="_x0000_i1085" DrawAspect="Content" ObjectID="_1825955434" r:id="rId168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C45EAAE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№9. Используя  свойства  определенного  интеграла, интеграл 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624" w:dyaOrig="910" w14:anchorId="3FCCB6D0">
          <v:shape id="_x0000_i1086" type="#_x0000_t75" style="width:81pt;height:45.75pt" o:ole="">
            <v:imagedata r:id="rId93" o:title=""/>
          </v:shape>
          <o:OLEObject Type="Embed" ProgID="Equation.3" ShapeID="_x0000_i1086" DrawAspect="Content" ObjectID="_1825955435" r:id="rId169"/>
        </w:object>
      </w:r>
      <w:r w:rsidRPr="002F41D1">
        <w:rPr>
          <w:rFonts w:ascii="Arial" w:hAnsi="Arial" w:cs="Arial"/>
          <w:sz w:val="24"/>
          <w:szCs w:val="24"/>
        </w:rPr>
        <w:t xml:space="preserve">  можно  привести  к  виду:</w:t>
      </w:r>
    </w:p>
    <w:p w14:paraId="7148BDAB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624" w:dyaOrig="910" w14:anchorId="2B8E183D">
          <v:shape id="_x0000_i1087" type="#_x0000_t75" style="width:81pt;height:45.75pt" o:ole="">
            <v:imagedata r:id="rId170" o:title=""/>
          </v:shape>
          <o:OLEObject Type="Embed" ProgID="Equation.3" ShapeID="_x0000_i1087" DrawAspect="Content" ObjectID="_1825955436" r:id="rId171"/>
        </w:object>
      </w:r>
      <w:r w:rsidRPr="002F41D1">
        <w:rPr>
          <w:rFonts w:ascii="Arial" w:hAnsi="Arial" w:cs="Arial"/>
          <w:sz w:val="24"/>
          <w:szCs w:val="24"/>
        </w:rPr>
        <w:t xml:space="preserve">;   2) </w:t>
      </w:r>
      <w:r w:rsidRPr="002F41D1">
        <w:rPr>
          <w:rFonts w:ascii="Arial" w:hAnsi="Arial" w:cs="Arial"/>
          <w:position w:val="-48"/>
          <w:sz w:val="24"/>
          <w:szCs w:val="24"/>
        </w:rPr>
        <w:object w:dxaOrig="1832" w:dyaOrig="1094" w14:anchorId="0544AB5D">
          <v:shape id="_x0000_i1088" type="#_x0000_t75" style="width:91.5pt;height:54.75pt" o:ole="">
            <v:imagedata r:id="rId172" o:title=""/>
          </v:shape>
          <o:OLEObject Type="Embed" ProgID="Equation.3" ShapeID="_x0000_i1088" DrawAspect="Content" ObjectID="_1825955437" r:id="rId173"/>
        </w:object>
      </w:r>
      <w:r w:rsidRPr="002F41D1">
        <w:rPr>
          <w:rFonts w:ascii="Arial" w:hAnsi="Arial" w:cs="Arial"/>
          <w:sz w:val="24"/>
          <w:szCs w:val="24"/>
        </w:rPr>
        <w:t xml:space="preserve">; 3) </w:t>
      </w:r>
      <w:r w:rsidRPr="002F41D1">
        <w:rPr>
          <w:rFonts w:ascii="Arial" w:hAnsi="Arial" w:cs="Arial"/>
          <w:position w:val="-48"/>
          <w:sz w:val="24"/>
          <w:szCs w:val="24"/>
        </w:rPr>
        <w:object w:dxaOrig="1682" w:dyaOrig="910" w14:anchorId="366EC209">
          <v:shape id="_x0000_i1089" type="#_x0000_t75" style="width:84pt;height:45.75pt" o:ole="">
            <v:imagedata r:id="rId174" o:title=""/>
          </v:shape>
          <o:OLEObject Type="Embed" ProgID="Equation.3" ShapeID="_x0000_i1089" DrawAspect="Content" ObjectID="_1825955438" r:id="rId175"/>
        </w:object>
      </w:r>
      <w:r w:rsidRPr="002F41D1">
        <w:rPr>
          <w:rFonts w:ascii="Arial" w:hAnsi="Arial" w:cs="Arial"/>
          <w:sz w:val="24"/>
          <w:szCs w:val="24"/>
        </w:rPr>
        <w:t>; 4)</w:t>
      </w:r>
      <w:r w:rsidRPr="002F41D1">
        <w:rPr>
          <w:rFonts w:ascii="Arial" w:hAnsi="Arial" w:cs="Arial"/>
          <w:position w:val="-32"/>
          <w:sz w:val="24"/>
          <w:szCs w:val="24"/>
        </w:rPr>
        <w:object w:dxaOrig="1832" w:dyaOrig="910" w14:anchorId="5216B666">
          <v:shape id="_x0000_i1090" type="#_x0000_t75" style="width:91.5pt;height:45.75pt" o:ole="">
            <v:imagedata r:id="rId176" o:title=""/>
          </v:shape>
          <o:OLEObject Type="Embed" ProgID="Equation.3" ShapeID="_x0000_i1090" DrawAspect="Content" ObjectID="_1825955439" r:id="rId177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EA14CA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№10. Дискретная  случайная  величина  принимает  Х  принимает  два  возможных  значения: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726" w:dyaOrig="346" w14:anchorId="4C604CCF">
          <v:shape id="_x0000_i1091" type="#_x0000_t75" style="width:36pt;height:17.25pt" o:ole="">
            <v:imagedata r:id="rId105" o:title=""/>
          </v:shape>
          <o:OLEObject Type="Embed" ProgID="Equation.3" ShapeID="_x0000_i1091" DrawAspect="Content" ObjectID="_1825955440" r:id="rId178"/>
        </w:object>
      </w:r>
      <w:r w:rsidRPr="002F41D1">
        <w:rPr>
          <w:rFonts w:ascii="Arial" w:hAnsi="Arial" w:cs="Arial"/>
          <w:sz w:val="24"/>
          <w:szCs w:val="24"/>
        </w:rPr>
        <w:t xml:space="preserve">  с  вероятностью  0,5  и 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256F6E4D">
          <v:shape id="_x0000_i1092" type="#_x0000_t75" style="width:18.75pt;height:17.25pt" o:ole="">
            <v:imagedata r:id="rId107" o:title=""/>
          </v:shape>
          <o:OLEObject Type="Embed" ProgID="Equation.3" ShapeID="_x0000_i1092" DrawAspect="Content" ObjectID="_1825955441" r:id="rId179"/>
        </w:object>
      </w:r>
      <w:r w:rsidRPr="002F41D1">
        <w:rPr>
          <w:rFonts w:ascii="Arial" w:hAnsi="Arial" w:cs="Arial"/>
          <w:sz w:val="24"/>
          <w:szCs w:val="24"/>
        </w:rPr>
        <w:t xml:space="preserve">  с  вероятностью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300" w:dyaOrig="346" w14:anchorId="3EE7564A">
          <v:shape id="_x0000_i1093" type="#_x0000_t75" style="width:15pt;height:17.25pt" o:ole="">
            <v:imagedata r:id="rId109" o:title=""/>
          </v:shape>
          <o:OLEObject Type="Embed" ProgID="Equation.3" ShapeID="_x0000_i1093" DrawAspect="Content" ObjectID="_1825955442" r:id="rId180"/>
        </w:object>
      </w:r>
      <w:r w:rsidRPr="002F41D1">
        <w:rPr>
          <w:rFonts w:ascii="Arial" w:hAnsi="Arial" w:cs="Arial"/>
          <w:sz w:val="24"/>
          <w:szCs w:val="24"/>
        </w:rPr>
        <w:t xml:space="preserve">. Если  математическое  ожидание   М(Х)=7 , тогда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4BE63850">
          <v:shape id="_x0000_i1094" type="#_x0000_t75" style="width:18.75pt;height:17.25pt" o:ole="">
            <v:imagedata r:id="rId111" o:title=""/>
          </v:shape>
          <o:OLEObject Type="Embed" ProgID="Equation.3" ShapeID="_x0000_i1094" DrawAspect="Content" ObjectID="_1825955443" r:id="rId181"/>
        </w:object>
      </w:r>
      <w:r w:rsidRPr="002F41D1">
        <w:rPr>
          <w:rFonts w:ascii="Arial" w:hAnsi="Arial" w:cs="Arial"/>
          <w:sz w:val="24"/>
          <w:szCs w:val="24"/>
        </w:rPr>
        <w:t xml:space="preserve"> равно…</w:t>
      </w:r>
    </w:p>
    <w:p w14:paraId="5D054135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1)8  ,  2) 9,  3) 2  , 4) 3   .</w:t>
      </w:r>
    </w:p>
    <w:p w14:paraId="2DA3791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№11. По данному распределению  выборки  найти  М(х)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614"/>
        <w:gridCol w:w="614"/>
        <w:gridCol w:w="614"/>
      </w:tblGrid>
      <w:tr w:rsidR="004E5738" w:rsidRPr="002F41D1" w14:paraId="291246FD" w14:textId="77777777">
        <w:trPr>
          <w:trHeight w:val="289"/>
        </w:trPr>
        <w:tc>
          <w:tcPr>
            <w:tcW w:w="614" w:type="dxa"/>
          </w:tcPr>
          <w:p w14:paraId="7369B508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position w:val="-12"/>
                <w:sz w:val="24"/>
                <w:szCs w:val="24"/>
              </w:rPr>
              <w:object w:dxaOrig="242" w:dyaOrig="380" w14:anchorId="5A0B3053">
                <v:shape id="_x0000_i1095" type="#_x0000_t75" style="width:12pt;height:18.75pt" o:ole="">
                  <v:imagedata r:id="rId182" o:title=""/>
                </v:shape>
                <o:OLEObject Type="Embed" ProgID="Equation.3" ShapeID="_x0000_i1095" DrawAspect="Content" ObjectID="_1825955444" r:id="rId183"/>
              </w:object>
            </w:r>
          </w:p>
        </w:tc>
        <w:tc>
          <w:tcPr>
            <w:tcW w:w="614" w:type="dxa"/>
          </w:tcPr>
          <w:p w14:paraId="3952E4E6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14" w:type="dxa"/>
          </w:tcPr>
          <w:p w14:paraId="3C242219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4" w:type="dxa"/>
          </w:tcPr>
          <w:p w14:paraId="513CEB0E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E5738" w:rsidRPr="002F41D1" w14:paraId="694570D0" w14:textId="77777777">
        <w:trPr>
          <w:trHeight w:val="289"/>
        </w:trPr>
        <w:tc>
          <w:tcPr>
            <w:tcW w:w="614" w:type="dxa"/>
          </w:tcPr>
          <w:p w14:paraId="3D3A15A7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</w:t>
            </w:r>
          </w:p>
        </w:tc>
        <w:tc>
          <w:tcPr>
            <w:tcW w:w="614" w:type="dxa"/>
          </w:tcPr>
          <w:p w14:paraId="785D74EA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614" w:type="dxa"/>
          </w:tcPr>
          <w:p w14:paraId="345B3FA0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614" w:type="dxa"/>
          </w:tcPr>
          <w:p w14:paraId="2BA4B877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</w:tbl>
    <w:p w14:paraId="585E333F" w14:textId="77777777" w:rsidR="0029150C" w:rsidRDefault="0029150C">
      <w:pPr>
        <w:rPr>
          <w:rFonts w:ascii="Arial" w:hAnsi="Arial" w:cs="Arial"/>
          <w:sz w:val="24"/>
          <w:szCs w:val="24"/>
        </w:rPr>
      </w:pPr>
    </w:p>
    <w:p w14:paraId="2805D59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1)7,4;  2) 6,5;     3) 5,5;   4)   6. </w:t>
      </w:r>
    </w:p>
    <w:p w14:paraId="02E10A7C" w14:textId="77777777" w:rsidR="004E5738" w:rsidRPr="002F41D1" w:rsidRDefault="00C71B08">
      <w:pPr>
        <w:outlineLvl w:val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№12. Найти дисперсию  случайной  величины,  заданной  законом  распределения,  </w:t>
      </w:r>
    </w:p>
    <w:p w14:paraId="0E5BE2BC" w14:textId="77777777" w:rsidR="004E5738" w:rsidRPr="002F41D1" w:rsidRDefault="00C71B08">
      <w:pPr>
        <w:outlineLvl w:val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если  М(х²)=0,7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614"/>
        <w:gridCol w:w="614"/>
        <w:gridCol w:w="614"/>
      </w:tblGrid>
      <w:tr w:rsidR="004E5738" w:rsidRPr="002F41D1" w14:paraId="20BB7B0A" w14:textId="77777777">
        <w:trPr>
          <w:trHeight w:val="352"/>
        </w:trPr>
        <w:tc>
          <w:tcPr>
            <w:tcW w:w="614" w:type="dxa"/>
          </w:tcPr>
          <w:p w14:paraId="7615F5CD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14" w:type="dxa"/>
          </w:tcPr>
          <w:p w14:paraId="4383B075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4" w:type="dxa"/>
          </w:tcPr>
          <w:p w14:paraId="2E15636E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4" w:type="dxa"/>
          </w:tcPr>
          <w:p w14:paraId="05942E28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E5738" w:rsidRPr="002F41D1" w14:paraId="5414D8E8" w14:textId="77777777">
        <w:trPr>
          <w:trHeight w:val="372"/>
        </w:trPr>
        <w:tc>
          <w:tcPr>
            <w:tcW w:w="614" w:type="dxa"/>
          </w:tcPr>
          <w:p w14:paraId="536C058C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</w:t>
            </w:r>
          </w:p>
        </w:tc>
        <w:tc>
          <w:tcPr>
            <w:tcW w:w="614" w:type="dxa"/>
          </w:tcPr>
          <w:p w14:paraId="721DC0AB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614" w:type="dxa"/>
          </w:tcPr>
          <w:p w14:paraId="7A756723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614" w:type="dxa"/>
          </w:tcPr>
          <w:p w14:paraId="0502B636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</w:tbl>
    <w:p w14:paraId="30E0E0B6" w14:textId="77777777" w:rsidR="0029150C" w:rsidRDefault="0029150C">
      <w:pPr>
        <w:rPr>
          <w:rFonts w:ascii="Arial" w:hAnsi="Arial" w:cs="Arial"/>
          <w:sz w:val="24"/>
          <w:szCs w:val="24"/>
        </w:rPr>
      </w:pPr>
    </w:p>
    <w:p w14:paraId="3ED22B53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  1)0,38;  2)1,4;    3) 0,45;   4)  0,7.</w:t>
      </w:r>
    </w:p>
    <w:p w14:paraId="1FD4F05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Задание №13. В  лотерее   разыгрываются  10  ценных  призов,  выпущено  250  билетов,  тогда  относительная  частота  выигрыша   равна…</w:t>
      </w:r>
    </w:p>
    <w:p w14:paraId="4714DD45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1)0,04 ;    2) 0,96;        3) 0,4;    4) 0,25.</w:t>
      </w:r>
    </w:p>
    <w:p w14:paraId="06798B98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№14.  Вычислить  предел: 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290" w:dyaOrig="876" w14:anchorId="7A49C321">
          <v:shape id="_x0000_i1096" type="#_x0000_t75" style="width:64.5pt;height:43.5pt" o:ole="">
            <v:imagedata r:id="rId25" o:title=""/>
          </v:shape>
          <o:OLEObject Type="Embed" ProgID="Equation.3" ShapeID="_x0000_i1096" DrawAspect="Content" ObjectID="_1825955445" r:id="rId184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7FECEC6E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3;     2) </w:t>
      </w:r>
      <w:r w:rsidRPr="002F41D1">
        <w:rPr>
          <w:rFonts w:ascii="Arial" w:hAnsi="Arial" w:cs="Arial"/>
          <w:position w:val="-6"/>
          <w:sz w:val="24"/>
          <w:szCs w:val="24"/>
        </w:rPr>
        <w:object w:dxaOrig="530" w:dyaOrig="507" w14:anchorId="7ACFC72A">
          <v:shape id="_x0000_i1097" type="#_x0000_t75" style="width:26.25pt;height:24.75pt" o:ole="">
            <v:imagedata r:id="rId185" o:title=""/>
          </v:shape>
          <o:OLEObject Type="Embed" ProgID="Equation.3" ShapeID="_x0000_i1097" DrawAspect="Content" ObjectID="_1825955446" r:id="rId186"/>
        </w:object>
      </w:r>
      <w:r w:rsidRPr="002F41D1">
        <w:rPr>
          <w:rFonts w:ascii="Arial" w:hAnsi="Arial" w:cs="Arial"/>
          <w:sz w:val="24"/>
          <w:szCs w:val="24"/>
        </w:rPr>
        <w:t xml:space="preserve">;  3) </w:t>
      </w:r>
      <w:r w:rsidRPr="002F41D1">
        <w:rPr>
          <w:rFonts w:ascii="Arial" w:hAnsi="Arial" w:cs="Arial"/>
          <w:position w:val="-6"/>
          <w:sz w:val="24"/>
          <w:szCs w:val="24"/>
        </w:rPr>
        <w:object w:dxaOrig="530" w:dyaOrig="553" w14:anchorId="101891F8">
          <v:shape id="_x0000_i1098" type="#_x0000_t75" style="width:26.25pt;height:27.75pt" o:ole="">
            <v:imagedata r:id="rId187" o:title=""/>
          </v:shape>
          <o:OLEObject Type="Embed" ProgID="Equation.3" ShapeID="_x0000_i1098" DrawAspect="Content" ObjectID="_1825955447" r:id="rId188"/>
        </w:object>
      </w:r>
      <w:r w:rsidRPr="002F41D1">
        <w:rPr>
          <w:rFonts w:ascii="Arial" w:hAnsi="Arial" w:cs="Arial"/>
          <w:sz w:val="24"/>
          <w:szCs w:val="24"/>
        </w:rPr>
        <w:t>;4)    ∞.</w:t>
      </w:r>
    </w:p>
    <w:p w14:paraId="3F372A3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№15. Вычислить  предел: </w:t>
      </w:r>
      <w:r w:rsidRPr="002F41D1">
        <w:rPr>
          <w:rFonts w:ascii="Arial" w:hAnsi="Arial" w:cs="Arial"/>
          <w:position w:val="-30"/>
          <w:sz w:val="24"/>
          <w:szCs w:val="24"/>
        </w:rPr>
        <w:object w:dxaOrig="1348" w:dyaOrig="760" w14:anchorId="19A48660">
          <v:shape id="_x0000_i1099" type="#_x0000_t75" style="width:67.5pt;height:38.25pt" o:ole="">
            <v:imagedata r:id="rId27" o:title=""/>
          </v:shape>
          <o:OLEObject Type="Embed" ProgID="Equation.3" ShapeID="_x0000_i1099" DrawAspect="Content" ObjectID="_1825955448" r:id="rId189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425BCD0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  1) 0,4;  2)  ∞;  3) 0,8;   4) 4.</w:t>
      </w:r>
    </w:p>
    <w:p w14:paraId="56D6980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№16. Вычислить  предел: </w:t>
      </w:r>
      <w:r w:rsidRPr="002F41D1">
        <w:rPr>
          <w:rFonts w:ascii="Arial" w:hAnsi="Arial" w:cs="Arial"/>
          <w:position w:val="-24"/>
          <w:sz w:val="24"/>
          <w:szCs w:val="24"/>
        </w:rPr>
        <w:object w:dxaOrig="1198" w:dyaOrig="611" w14:anchorId="57C3DBF4">
          <v:shape id="_x0000_i1100" type="#_x0000_t75" style="width:60pt;height:30.75pt" o:ole="">
            <v:imagedata r:id="rId29" o:title=""/>
          </v:shape>
          <o:OLEObject Type="Embed" ProgID="Equation.3" ShapeID="_x0000_i1100" DrawAspect="Content" ObjectID="_1825955449" r:id="rId190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194489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  1) 25;  2)  15;  3) </w:t>
      </w:r>
      <w:r w:rsidRPr="002F41D1">
        <w:rPr>
          <w:rFonts w:ascii="Arial" w:hAnsi="Arial" w:cs="Arial"/>
          <w:position w:val="-12"/>
          <w:sz w:val="24"/>
          <w:szCs w:val="24"/>
        </w:rPr>
        <w:object w:dxaOrig="265" w:dyaOrig="484" w14:anchorId="0FD9F9A2">
          <v:shape id="_x0000_i1101" type="#_x0000_t75" style="width:13.5pt;height:24.75pt" o:ole="">
            <v:imagedata r:id="rId191" o:title=""/>
          </v:shape>
          <o:OLEObject Type="Embed" ProgID="Equation.3" ShapeID="_x0000_i1101" DrawAspect="Content" ObjectID="_1825955450" r:id="rId192"/>
        </w:object>
      </w:r>
      <w:r w:rsidRPr="002F41D1">
        <w:rPr>
          <w:rFonts w:ascii="Arial" w:hAnsi="Arial" w:cs="Arial"/>
          <w:sz w:val="24"/>
          <w:szCs w:val="24"/>
        </w:rPr>
        <w:t>;   4) 5.</w:t>
      </w:r>
    </w:p>
    <w:p w14:paraId="30B1E48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№17. Вычислить  предел:  </w:t>
      </w:r>
      <w:r w:rsidRPr="002F41D1">
        <w:rPr>
          <w:rFonts w:ascii="Arial" w:hAnsi="Arial" w:cs="Arial"/>
          <w:position w:val="-24"/>
          <w:sz w:val="24"/>
          <w:szCs w:val="24"/>
        </w:rPr>
        <w:object w:dxaOrig="991" w:dyaOrig="611" w14:anchorId="384A7519">
          <v:shape id="_x0000_i1102" type="#_x0000_t75" style="width:49.5pt;height:30.75pt" o:ole="">
            <v:imagedata r:id="rId193" o:title=""/>
          </v:shape>
          <o:OLEObject Type="Embed" ProgID="Equation.3" ShapeID="_x0000_i1102" DrawAspect="Content" ObjectID="_1825955451" r:id="rId194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339A06A9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  1) 0,5;    2) 0;   3) 1;    4) ∞.</w:t>
      </w:r>
    </w:p>
    <w:p w14:paraId="36FE5607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№18. Вычислить  предел: </w:t>
      </w:r>
      <w:r w:rsidRPr="002F41D1">
        <w:rPr>
          <w:rFonts w:ascii="Arial" w:hAnsi="Arial" w:cs="Arial"/>
          <w:position w:val="-30"/>
          <w:sz w:val="24"/>
          <w:szCs w:val="24"/>
        </w:rPr>
        <w:object w:dxaOrig="1198" w:dyaOrig="749" w14:anchorId="1B7B113B">
          <v:shape id="_x0000_i1103" type="#_x0000_t75" style="width:60pt;height:37.5pt" o:ole="">
            <v:imagedata r:id="rId31" o:title=""/>
          </v:shape>
          <o:OLEObject Type="Embed" ProgID="Equation.3" ShapeID="_x0000_i1103" DrawAspect="Content" ObjectID="_1825955452" r:id="rId195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56371775" w14:textId="22AA6F63" w:rsidR="004E5738" w:rsidRPr="002F41D1" w:rsidRDefault="0029150C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4D731E" wp14:editId="4CA53969">
            <wp:simplePos x="0" y="0"/>
            <wp:positionH relativeFrom="column">
              <wp:posOffset>3260725</wp:posOffset>
            </wp:positionH>
            <wp:positionV relativeFrom="paragraph">
              <wp:posOffset>236855</wp:posOffset>
            </wp:positionV>
            <wp:extent cx="731520" cy="572135"/>
            <wp:effectExtent l="0" t="0" r="0" b="0"/>
            <wp:wrapThrough wrapText="bothSides">
              <wp:wrapPolygon edited="0">
                <wp:start x="0" y="0"/>
                <wp:lineTo x="0" y="20857"/>
                <wp:lineTo x="20813" y="20857"/>
                <wp:lineTo x="2081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1B08" w:rsidRPr="002F41D1">
        <w:rPr>
          <w:rFonts w:ascii="Arial" w:hAnsi="Arial" w:cs="Arial"/>
          <w:sz w:val="24"/>
          <w:szCs w:val="24"/>
        </w:rPr>
        <w:t xml:space="preserve">Ответы:    1) 0;  2)  ∞;  3) </w:t>
      </w:r>
      <w:r w:rsidR="00C71B08" w:rsidRPr="002F41D1">
        <w:rPr>
          <w:rFonts w:ascii="Arial" w:hAnsi="Arial" w:cs="Arial"/>
          <w:position w:val="-12"/>
          <w:sz w:val="24"/>
          <w:szCs w:val="24"/>
        </w:rPr>
        <w:object w:dxaOrig="311" w:dyaOrig="449" w14:anchorId="5B50D368">
          <v:shape id="_x0000_i1104" type="#_x0000_t75" style="width:15.75pt;height:22.5pt" o:ole="">
            <v:imagedata r:id="rId196" o:title=""/>
          </v:shape>
          <o:OLEObject Type="Embed" ProgID="Equation.3" ShapeID="_x0000_i1104" DrawAspect="Content" ObjectID="_1825955453" r:id="rId197"/>
        </w:object>
      </w:r>
      <w:r w:rsidR="00C71B08" w:rsidRPr="002F41D1">
        <w:rPr>
          <w:rFonts w:ascii="Arial" w:hAnsi="Arial" w:cs="Arial"/>
          <w:sz w:val="24"/>
          <w:szCs w:val="24"/>
        </w:rPr>
        <w:t xml:space="preserve">;   4) </w:t>
      </w:r>
      <w:r w:rsidR="00C71B08" w:rsidRPr="002F41D1">
        <w:rPr>
          <w:rFonts w:ascii="Arial" w:hAnsi="Arial" w:cs="Arial"/>
          <w:position w:val="-12"/>
          <w:sz w:val="24"/>
          <w:szCs w:val="24"/>
        </w:rPr>
        <w:object w:dxaOrig="300" w:dyaOrig="449" w14:anchorId="46CB27DB">
          <v:shape id="_x0000_i1105" type="#_x0000_t75" style="width:15pt;height:22.5pt" o:ole="">
            <v:imagedata r:id="rId198" o:title=""/>
          </v:shape>
          <o:OLEObject Type="Embed" ProgID="Equation.3" ShapeID="_x0000_i1105" DrawAspect="Content" ObjectID="_1825955454" r:id="rId199"/>
        </w:object>
      </w:r>
      <w:r w:rsidR="00C71B08" w:rsidRPr="002F41D1">
        <w:rPr>
          <w:rFonts w:ascii="Arial" w:hAnsi="Arial" w:cs="Arial"/>
          <w:sz w:val="24"/>
          <w:szCs w:val="24"/>
        </w:rPr>
        <w:t>.</w:t>
      </w:r>
    </w:p>
    <w:p w14:paraId="1A8BBB9F" w14:textId="068475DE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№19 Определить сходится ли ряд:  </w:t>
      </w:r>
    </w:p>
    <w:p w14:paraId="7DA98D9D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1) да; 2) нет.</w:t>
      </w:r>
    </w:p>
    <w:p w14:paraId="6CAAAB7B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№20 Решить дифференциальное уравнение: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601" w:dyaOrig="311" w14:anchorId="716DF36A">
          <v:shape id="_x0000_i1106" type="#_x0000_t75" style="width:80.25pt;height:15.75pt" o:ole="">
            <v:imagedata r:id="rId97" o:title=""/>
          </v:shape>
          <o:OLEObject Type="Embed" ProgID="Equation.3" ShapeID="_x0000_i1106" DrawAspect="Content" ObjectID="_1825955455" r:id="rId200"/>
        </w:object>
      </w:r>
    </w:p>
    <w:p w14:paraId="6A8179CE" w14:textId="77777777" w:rsidR="004E5738" w:rsidRPr="002F41D1" w:rsidRDefault="00C71B08">
      <w:pPr>
        <w:rPr>
          <w:rFonts w:ascii="Arial" w:hAnsi="Arial" w:cs="Arial"/>
          <w:sz w:val="24"/>
          <w:szCs w:val="24"/>
          <w:vertAlign w:val="superscript"/>
        </w:rPr>
      </w:pPr>
      <w:r w:rsidRPr="002F41D1">
        <w:rPr>
          <w:rFonts w:ascii="Arial" w:hAnsi="Arial" w:cs="Arial"/>
          <w:sz w:val="24"/>
          <w:szCs w:val="24"/>
        </w:rPr>
        <w:t xml:space="preserve">Ответы: 1) у = </w:t>
      </w:r>
      <w:r w:rsidRPr="002F41D1">
        <w:rPr>
          <w:rFonts w:ascii="Arial" w:hAnsi="Arial" w:cs="Arial"/>
          <w:sz w:val="24"/>
          <w:szCs w:val="24"/>
          <w:lang w:val="en-US"/>
        </w:rPr>
        <w:t>e</w:t>
      </w:r>
      <w:r w:rsidRPr="002F41D1">
        <w:rPr>
          <w:rFonts w:ascii="Arial" w:hAnsi="Arial" w:cs="Arial"/>
          <w:sz w:val="24"/>
          <w:szCs w:val="24"/>
          <w:vertAlign w:val="superscript"/>
        </w:rPr>
        <w:t>(5*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ln</w:t>
      </w:r>
      <w:r w:rsidRPr="002F41D1">
        <w:rPr>
          <w:rFonts w:ascii="Arial" w:hAnsi="Arial" w:cs="Arial"/>
          <w:sz w:val="24"/>
          <w:szCs w:val="24"/>
          <w:vertAlign w:val="superscript"/>
        </w:rPr>
        <w:t>/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x</w:t>
      </w:r>
      <w:r w:rsidRPr="002F41D1">
        <w:rPr>
          <w:rFonts w:ascii="Arial" w:hAnsi="Arial" w:cs="Arial"/>
          <w:sz w:val="24"/>
          <w:szCs w:val="24"/>
          <w:vertAlign w:val="superscript"/>
        </w:rPr>
        <w:t>/+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C</w:t>
      </w:r>
      <w:r w:rsidRPr="002F41D1">
        <w:rPr>
          <w:rFonts w:ascii="Arial" w:hAnsi="Arial" w:cs="Arial"/>
          <w:sz w:val="24"/>
          <w:szCs w:val="24"/>
          <w:vertAlign w:val="superscript"/>
        </w:rPr>
        <w:t>)/8</w:t>
      </w:r>
      <w:r w:rsidRPr="002F41D1">
        <w:rPr>
          <w:rFonts w:ascii="Arial" w:hAnsi="Arial" w:cs="Arial"/>
          <w:sz w:val="24"/>
          <w:szCs w:val="24"/>
        </w:rPr>
        <w:t xml:space="preserve"> ; 2) </w:t>
      </w:r>
      <w:r w:rsidRPr="002F41D1">
        <w:rPr>
          <w:rFonts w:ascii="Arial" w:hAnsi="Arial" w:cs="Arial"/>
          <w:sz w:val="24"/>
          <w:szCs w:val="24"/>
          <w:lang w:val="en-US"/>
        </w:rPr>
        <w:t>y</w:t>
      </w:r>
      <w:r w:rsidRPr="002F41D1">
        <w:rPr>
          <w:rFonts w:ascii="Arial" w:hAnsi="Arial" w:cs="Arial"/>
          <w:sz w:val="24"/>
          <w:szCs w:val="24"/>
        </w:rPr>
        <w:t xml:space="preserve"> = 5*</w:t>
      </w:r>
      <w:r w:rsidRPr="002F41D1">
        <w:rPr>
          <w:rFonts w:ascii="Arial" w:hAnsi="Arial" w:cs="Arial"/>
          <w:sz w:val="24"/>
          <w:szCs w:val="24"/>
          <w:lang w:val="en-US"/>
        </w:rPr>
        <w:t>ln</w:t>
      </w:r>
      <w:r w:rsidRPr="002F41D1">
        <w:rPr>
          <w:rFonts w:ascii="Arial" w:hAnsi="Arial" w:cs="Arial"/>
          <w:sz w:val="24"/>
          <w:szCs w:val="24"/>
        </w:rPr>
        <w:t>/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/ + </w:t>
      </w:r>
      <w:r w:rsidRPr="002F41D1">
        <w:rPr>
          <w:rFonts w:ascii="Arial" w:hAnsi="Arial" w:cs="Arial"/>
          <w:sz w:val="24"/>
          <w:szCs w:val="24"/>
          <w:lang w:val="en-US"/>
        </w:rPr>
        <w:t>C</w:t>
      </w:r>
      <w:r w:rsidRPr="002F41D1">
        <w:rPr>
          <w:rFonts w:ascii="Arial" w:hAnsi="Arial" w:cs="Arial"/>
          <w:sz w:val="24"/>
          <w:szCs w:val="24"/>
        </w:rPr>
        <w:t xml:space="preserve"> ; 3) </w:t>
      </w:r>
      <w:r w:rsidRPr="002F41D1">
        <w:rPr>
          <w:rFonts w:ascii="Arial" w:hAnsi="Arial" w:cs="Arial"/>
          <w:sz w:val="24"/>
          <w:szCs w:val="24"/>
          <w:lang w:val="en-US"/>
        </w:rPr>
        <w:t>y</w:t>
      </w:r>
      <w:r w:rsidRPr="002F41D1">
        <w:rPr>
          <w:rFonts w:ascii="Arial" w:hAnsi="Arial" w:cs="Arial"/>
          <w:sz w:val="24"/>
          <w:szCs w:val="24"/>
        </w:rPr>
        <w:t xml:space="preserve"> = </w:t>
      </w:r>
      <w:r w:rsidRPr="002F41D1">
        <w:rPr>
          <w:rFonts w:ascii="Arial" w:hAnsi="Arial" w:cs="Arial"/>
          <w:sz w:val="24"/>
          <w:szCs w:val="24"/>
          <w:lang w:val="en-US"/>
        </w:rPr>
        <w:t>e</w:t>
      </w:r>
      <w:r w:rsidRPr="002F41D1">
        <w:rPr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  <w:vertAlign w:val="superscript"/>
        </w:rPr>
        <w:t>8/5*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x</w:t>
      </w:r>
      <w:r w:rsidRPr="002F41D1">
        <w:rPr>
          <w:rFonts w:ascii="Arial" w:hAnsi="Arial" w:cs="Arial"/>
          <w:sz w:val="24"/>
          <w:szCs w:val="24"/>
          <w:vertAlign w:val="superscript"/>
        </w:rPr>
        <w:t>+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C</w:t>
      </w:r>
    </w:p>
    <w:p w14:paraId="042AB1E0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4F69046" w14:textId="77777777" w:rsidR="004E5738" w:rsidRPr="002F41D1" w:rsidRDefault="004E5738">
      <w:pPr>
        <w:pStyle w:val="111"/>
        <w:tabs>
          <w:tab w:val="left" w:pos="1134"/>
        </w:tabs>
        <w:spacing w:line="276" w:lineRule="auto"/>
        <w:ind w:left="709" w:right="26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3209CC96" w14:textId="77777777" w:rsidR="004E5738" w:rsidRPr="002F41D1" w:rsidRDefault="004E5738">
      <w:pPr>
        <w:rPr>
          <w:rFonts w:ascii="Arial" w:hAnsi="Arial" w:cs="Arial"/>
          <w:sz w:val="24"/>
          <w:szCs w:val="24"/>
        </w:rPr>
      </w:pPr>
    </w:p>
    <w:p w14:paraId="6A5EB078" w14:textId="77777777" w:rsidR="004E5738" w:rsidRPr="002F41D1" w:rsidRDefault="004E5738" w:rsidP="002F41D1">
      <w:pPr>
        <w:spacing w:before="120" w:after="120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sectPr w:rsidR="004E5738" w:rsidRPr="002F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4663A" w14:textId="77777777" w:rsidR="00594904" w:rsidRDefault="00594904">
      <w:pPr>
        <w:spacing w:line="240" w:lineRule="auto"/>
      </w:pPr>
      <w:r>
        <w:separator/>
      </w:r>
    </w:p>
  </w:endnote>
  <w:endnote w:type="continuationSeparator" w:id="0">
    <w:p w14:paraId="07FB74E5" w14:textId="77777777" w:rsidR="00594904" w:rsidRDefault="005949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35601"/>
    </w:sdtPr>
    <w:sdtEndPr/>
    <w:sdtContent>
      <w:p w14:paraId="185C5268" w14:textId="088F162A" w:rsidR="00C71B08" w:rsidRDefault="00C71B0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238">
          <w:rPr>
            <w:noProof/>
          </w:rPr>
          <w:t>9</w:t>
        </w:r>
        <w:r>
          <w:fldChar w:fldCharType="end"/>
        </w:r>
      </w:p>
    </w:sdtContent>
  </w:sdt>
  <w:p w14:paraId="28D22D2F" w14:textId="77777777" w:rsidR="00C71B08" w:rsidRDefault="00C71B0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683DD" w14:textId="77777777" w:rsidR="00C71B08" w:rsidRDefault="00C71B08">
    <w:pPr>
      <w:pStyle w:val="af2"/>
      <w:jc w:val="right"/>
    </w:pPr>
  </w:p>
  <w:p w14:paraId="2DDD920C" w14:textId="77777777" w:rsidR="00C71B08" w:rsidRDefault="00C71B0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3FDB5" w14:textId="77777777" w:rsidR="00594904" w:rsidRDefault="00594904">
      <w:pPr>
        <w:spacing w:after="0"/>
      </w:pPr>
      <w:r>
        <w:separator/>
      </w:r>
    </w:p>
  </w:footnote>
  <w:footnote w:type="continuationSeparator" w:id="0">
    <w:p w14:paraId="44E6A15C" w14:textId="77777777" w:rsidR="00594904" w:rsidRDefault="005949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64759"/>
    <w:multiLevelType w:val="multilevel"/>
    <w:tmpl w:val="0916475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 w15:restartNumberingAfterBreak="0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3" w15:restartNumberingAfterBreak="0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6776D8E"/>
    <w:multiLevelType w:val="multilevel"/>
    <w:tmpl w:val="56776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F7"/>
    <w:rsid w:val="00001BCE"/>
    <w:rsid w:val="00014ABA"/>
    <w:rsid w:val="00024A11"/>
    <w:rsid w:val="00044DAE"/>
    <w:rsid w:val="000453ED"/>
    <w:rsid w:val="00066590"/>
    <w:rsid w:val="00074555"/>
    <w:rsid w:val="000848E7"/>
    <w:rsid w:val="000A0493"/>
    <w:rsid w:val="000A0CCD"/>
    <w:rsid w:val="000B74D8"/>
    <w:rsid w:val="000C2A52"/>
    <w:rsid w:val="000F3484"/>
    <w:rsid w:val="000F34E1"/>
    <w:rsid w:val="0010304C"/>
    <w:rsid w:val="001065FD"/>
    <w:rsid w:val="001102E4"/>
    <w:rsid w:val="001107A4"/>
    <w:rsid w:val="0013544D"/>
    <w:rsid w:val="00172AC3"/>
    <w:rsid w:val="001A5F04"/>
    <w:rsid w:val="001A6A4A"/>
    <w:rsid w:val="001B1B30"/>
    <w:rsid w:val="001D1CD4"/>
    <w:rsid w:val="00204DA8"/>
    <w:rsid w:val="00216D49"/>
    <w:rsid w:val="00225588"/>
    <w:rsid w:val="00225625"/>
    <w:rsid w:val="002272B5"/>
    <w:rsid w:val="002621A6"/>
    <w:rsid w:val="0029003C"/>
    <w:rsid w:val="0029150C"/>
    <w:rsid w:val="002B474B"/>
    <w:rsid w:val="002F41D1"/>
    <w:rsid w:val="002F60D1"/>
    <w:rsid w:val="00352DCA"/>
    <w:rsid w:val="00353431"/>
    <w:rsid w:val="00364AD5"/>
    <w:rsid w:val="00391940"/>
    <w:rsid w:val="003D4532"/>
    <w:rsid w:val="00405669"/>
    <w:rsid w:val="00417C6B"/>
    <w:rsid w:val="00421101"/>
    <w:rsid w:val="0042302C"/>
    <w:rsid w:val="00450CDA"/>
    <w:rsid w:val="00455CEB"/>
    <w:rsid w:val="004658DE"/>
    <w:rsid w:val="00471DD0"/>
    <w:rsid w:val="00472A4F"/>
    <w:rsid w:val="004858FD"/>
    <w:rsid w:val="004A1921"/>
    <w:rsid w:val="004D4DD3"/>
    <w:rsid w:val="004E5738"/>
    <w:rsid w:val="004F7690"/>
    <w:rsid w:val="00521FDD"/>
    <w:rsid w:val="00530D13"/>
    <w:rsid w:val="00535635"/>
    <w:rsid w:val="00556810"/>
    <w:rsid w:val="0056417E"/>
    <w:rsid w:val="00594904"/>
    <w:rsid w:val="005D62C0"/>
    <w:rsid w:val="005F6F94"/>
    <w:rsid w:val="00613FC3"/>
    <w:rsid w:val="00616154"/>
    <w:rsid w:val="00623735"/>
    <w:rsid w:val="0062716D"/>
    <w:rsid w:val="0065261A"/>
    <w:rsid w:val="00655F9C"/>
    <w:rsid w:val="0066534E"/>
    <w:rsid w:val="006668C7"/>
    <w:rsid w:val="006749C4"/>
    <w:rsid w:val="0069214B"/>
    <w:rsid w:val="006A183C"/>
    <w:rsid w:val="006D3A99"/>
    <w:rsid w:val="006E1550"/>
    <w:rsid w:val="00730BEF"/>
    <w:rsid w:val="007331BE"/>
    <w:rsid w:val="00753280"/>
    <w:rsid w:val="00765ACD"/>
    <w:rsid w:val="00776F8F"/>
    <w:rsid w:val="007963D0"/>
    <w:rsid w:val="007A6DC2"/>
    <w:rsid w:val="007C159A"/>
    <w:rsid w:val="007D5908"/>
    <w:rsid w:val="007D7049"/>
    <w:rsid w:val="0080796B"/>
    <w:rsid w:val="008368A2"/>
    <w:rsid w:val="00846101"/>
    <w:rsid w:val="00852A11"/>
    <w:rsid w:val="00854F6B"/>
    <w:rsid w:val="008A0AAD"/>
    <w:rsid w:val="008C6217"/>
    <w:rsid w:val="008E13DA"/>
    <w:rsid w:val="0090020C"/>
    <w:rsid w:val="009107BF"/>
    <w:rsid w:val="0092231B"/>
    <w:rsid w:val="00953780"/>
    <w:rsid w:val="00966490"/>
    <w:rsid w:val="0099137F"/>
    <w:rsid w:val="009B09A6"/>
    <w:rsid w:val="009B561A"/>
    <w:rsid w:val="009E7F7A"/>
    <w:rsid w:val="009F6BC6"/>
    <w:rsid w:val="00A000CB"/>
    <w:rsid w:val="00A15A9D"/>
    <w:rsid w:val="00A16D02"/>
    <w:rsid w:val="00A26E50"/>
    <w:rsid w:val="00A33EBC"/>
    <w:rsid w:val="00A35E8B"/>
    <w:rsid w:val="00A53142"/>
    <w:rsid w:val="00A563F9"/>
    <w:rsid w:val="00A63729"/>
    <w:rsid w:val="00A7094A"/>
    <w:rsid w:val="00A71937"/>
    <w:rsid w:val="00A87982"/>
    <w:rsid w:val="00AB713B"/>
    <w:rsid w:val="00AC1C7E"/>
    <w:rsid w:val="00AC56EC"/>
    <w:rsid w:val="00AE136F"/>
    <w:rsid w:val="00B11678"/>
    <w:rsid w:val="00B233DB"/>
    <w:rsid w:val="00B7515C"/>
    <w:rsid w:val="00B77CCF"/>
    <w:rsid w:val="00B879CF"/>
    <w:rsid w:val="00B91DC7"/>
    <w:rsid w:val="00B950C0"/>
    <w:rsid w:val="00BA73D3"/>
    <w:rsid w:val="00BB757C"/>
    <w:rsid w:val="00BD185E"/>
    <w:rsid w:val="00BE0C53"/>
    <w:rsid w:val="00C27972"/>
    <w:rsid w:val="00C27F17"/>
    <w:rsid w:val="00C400C0"/>
    <w:rsid w:val="00C435E5"/>
    <w:rsid w:val="00C71B08"/>
    <w:rsid w:val="00C80880"/>
    <w:rsid w:val="00C83238"/>
    <w:rsid w:val="00C90265"/>
    <w:rsid w:val="00CA5D97"/>
    <w:rsid w:val="00CB12ED"/>
    <w:rsid w:val="00CB3A3C"/>
    <w:rsid w:val="00CE1517"/>
    <w:rsid w:val="00CE2E42"/>
    <w:rsid w:val="00CE46C6"/>
    <w:rsid w:val="00CF64BF"/>
    <w:rsid w:val="00D050A3"/>
    <w:rsid w:val="00D26BF9"/>
    <w:rsid w:val="00D36087"/>
    <w:rsid w:val="00D55FCD"/>
    <w:rsid w:val="00D649B5"/>
    <w:rsid w:val="00DA6407"/>
    <w:rsid w:val="00DA6CCF"/>
    <w:rsid w:val="00DA72B2"/>
    <w:rsid w:val="00DA7829"/>
    <w:rsid w:val="00DC0BDD"/>
    <w:rsid w:val="00E00C0B"/>
    <w:rsid w:val="00E15581"/>
    <w:rsid w:val="00E312C2"/>
    <w:rsid w:val="00E37BB0"/>
    <w:rsid w:val="00E500F2"/>
    <w:rsid w:val="00E87044"/>
    <w:rsid w:val="00E90082"/>
    <w:rsid w:val="00E908C0"/>
    <w:rsid w:val="00E97856"/>
    <w:rsid w:val="00EA4B8D"/>
    <w:rsid w:val="00EC09F7"/>
    <w:rsid w:val="00EC79B0"/>
    <w:rsid w:val="00ED7B32"/>
    <w:rsid w:val="00EE7391"/>
    <w:rsid w:val="00EF47B0"/>
    <w:rsid w:val="00F407DF"/>
    <w:rsid w:val="00F44395"/>
    <w:rsid w:val="00FA51BC"/>
    <w:rsid w:val="00FA6760"/>
    <w:rsid w:val="00FF1426"/>
    <w:rsid w:val="0EA24075"/>
    <w:rsid w:val="103F1388"/>
    <w:rsid w:val="13D82E5E"/>
    <w:rsid w:val="524C4C93"/>
    <w:rsid w:val="626C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CD737"/>
  <w15:docId w15:val="{993E68E8-556A-4C91-B953-5B829107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after="0" w:line="240" w:lineRule="auto"/>
      <w:outlineLvl w:val="1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 w:after="0"/>
      <w:outlineLvl w:val="2"/>
    </w:pPr>
    <w:rPr>
      <w:rFonts w:ascii="Cambria" w:eastAsia="Calibri" w:hAnsi="Cambria" w:cs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ind w:left="442" w:hanging="442"/>
      <w:jc w:val="both"/>
      <w:outlineLvl w:val="3"/>
    </w:pPr>
    <w:rPr>
      <w:rFonts w:ascii="Calibri" w:eastAsia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200" w:after="0"/>
      <w:outlineLvl w:val="5"/>
    </w:pPr>
    <w:rPr>
      <w:rFonts w:ascii="Cambria" w:eastAsia="Calibri" w:hAnsi="Cambria" w:cs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vertAlign w:val="superscript"/>
    </w:rPr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character" w:styleId="a5">
    <w:name w:val="page number"/>
    <w:basedOn w:val="a0"/>
    <w:uiPriority w:val="99"/>
    <w:qFormat/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qFormat/>
    <w:pPr>
      <w:spacing w:after="120" w:line="480" w:lineRule="auto"/>
    </w:pPr>
    <w:rPr>
      <w:rFonts w:ascii="Calibri" w:eastAsia="Calibri" w:hAnsi="Calibri" w:cs="Calibri"/>
      <w:sz w:val="20"/>
      <w:szCs w:val="20"/>
    </w:rPr>
  </w:style>
  <w:style w:type="paragraph" w:styleId="31">
    <w:name w:val="Body Text Indent 3"/>
    <w:basedOn w:val="a"/>
    <w:link w:val="32"/>
    <w:uiPriority w:val="99"/>
    <w:qFormat/>
    <w:pPr>
      <w:spacing w:after="120"/>
      <w:ind w:left="283" w:hanging="442"/>
      <w:jc w:val="both"/>
    </w:pPr>
    <w:rPr>
      <w:rFonts w:ascii="Calibri" w:eastAsia="Times New Roman" w:hAnsi="Calibri" w:cs="Calibri"/>
      <w:sz w:val="16"/>
      <w:szCs w:val="16"/>
    </w:rPr>
  </w:style>
  <w:style w:type="paragraph" w:styleId="a8">
    <w:name w:val="footnote text"/>
    <w:basedOn w:val="a"/>
    <w:link w:val="a9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qFormat/>
    <w:pPr>
      <w:spacing w:after="120"/>
    </w:pPr>
  </w:style>
  <w:style w:type="paragraph" w:styleId="ae">
    <w:name w:val="Body Text Indent"/>
    <w:basedOn w:val="a"/>
    <w:link w:val="af"/>
    <w:uiPriority w:val="99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Title"/>
    <w:basedOn w:val="a"/>
    <w:link w:val="af1"/>
    <w:uiPriority w:val="99"/>
    <w:qFormat/>
    <w:pPr>
      <w:spacing w:after="0" w:line="240" w:lineRule="auto"/>
      <w:ind w:left="442" w:hanging="442"/>
      <w:jc w:val="center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uiPriority w:val="99"/>
    <w:qFormat/>
    <w:pPr>
      <w:spacing w:after="120"/>
    </w:pPr>
    <w:rPr>
      <w:rFonts w:ascii="Calibri" w:eastAsia="Calibri" w:hAnsi="Calibri" w:cs="Calibri"/>
      <w:sz w:val="16"/>
      <w:szCs w:val="16"/>
    </w:rPr>
  </w:style>
  <w:style w:type="paragraph" w:styleId="23">
    <w:name w:val="Body Text Indent 2"/>
    <w:basedOn w:val="a"/>
    <w:link w:val="24"/>
    <w:uiPriority w:val="99"/>
    <w:qFormat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paragraph" w:styleId="af5">
    <w:name w:val="Subtitle"/>
    <w:basedOn w:val="a"/>
    <w:next w:val="ac"/>
    <w:link w:val="af6"/>
    <w:uiPriority w:val="99"/>
    <w:qFormat/>
    <w:pPr>
      <w:spacing w:after="0" w:line="360" w:lineRule="auto"/>
      <w:ind w:left="442" w:hanging="442"/>
      <w:jc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table" w:styleId="af7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Cambria" w:eastAsia="Calibri" w:hAnsi="Cambria" w:cs="Cambria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Calibri" w:eastAsia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mbria" w:eastAsia="Calibri" w:hAnsi="Cambria" w:cs="Cambria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mbria" w:eastAsia="Calibri" w:hAnsi="Cambria" w:cs="Cambria"/>
      <w:i/>
      <w:iCs/>
      <w:color w:val="243F60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List Paragraph"/>
    <w:basedOn w:val="a"/>
    <w:link w:val="af9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Абзац списка Знак"/>
    <w:link w:val="af8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link w:val="afb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Без интервала Знак"/>
    <w:link w:val="afa"/>
    <w:uiPriority w:val="1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3">
    <w:name w:val="Нижний колонтитул Знак"/>
    <w:basedOn w:val="a0"/>
    <w:link w:val="af2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5">
    <w:name w:val="Основной текст (2)_"/>
    <w:link w:val="26"/>
    <w:uiPriority w:val="99"/>
    <w:qFormat/>
    <w:locked/>
    <w:rPr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qFormat/>
    <w:pPr>
      <w:shd w:val="clear" w:color="auto" w:fill="FFFFFF"/>
      <w:spacing w:after="420" w:line="0" w:lineRule="atLeast"/>
    </w:pPr>
    <w:rPr>
      <w:sz w:val="27"/>
      <w:szCs w:val="27"/>
      <w:shd w:val="clear" w:color="auto" w:fill="FFFFFF"/>
    </w:r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d">
    <w:name w:val="Основной текст Знак"/>
    <w:basedOn w:val="a0"/>
    <w:link w:val="ac"/>
    <w:uiPriority w:val="99"/>
    <w:qFormat/>
  </w:style>
  <w:style w:type="character" w:customStyle="1" w:styleId="41">
    <w:name w:val="Основной текст (4)_"/>
    <w:link w:val="410"/>
    <w:uiPriority w:val="99"/>
    <w:qFormat/>
    <w:locked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qFormat/>
    <w:pPr>
      <w:shd w:val="clear" w:color="auto" w:fill="FFFFFF"/>
      <w:spacing w:after="0" w:line="283" w:lineRule="exact"/>
      <w:ind w:firstLine="709"/>
      <w:jc w:val="center"/>
    </w:pPr>
    <w:rPr>
      <w:sz w:val="23"/>
      <w:szCs w:val="23"/>
    </w:rPr>
  </w:style>
  <w:style w:type="character" w:customStyle="1" w:styleId="670">
    <w:name w:val="670"/>
    <w:basedOn w:val="a0"/>
    <w:uiPriority w:val="99"/>
    <w:qFormat/>
  </w:style>
  <w:style w:type="character" w:customStyle="1" w:styleId="578">
    <w:name w:val="578"/>
    <w:basedOn w:val="a0"/>
    <w:uiPriority w:val="99"/>
    <w:qFormat/>
  </w:style>
  <w:style w:type="character" w:customStyle="1" w:styleId="500">
    <w:name w:val="500"/>
    <w:basedOn w:val="a0"/>
    <w:uiPriority w:val="99"/>
    <w:qFormat/>
  </w:style>
  <w:style w:type="paragraph" w:customStyle="1" w:styleId="27">
    <w:name w:val="Знак2"/>
    <w:basedOn w:val="a"/>
    <w:uiPriority w:val="99"/>
    <w:qFormat/>
    <w:pPr>
      <w:tabs>
        <w:tab w:val="left" w:pos="708"/>
      </w:tabs>
      <w:spacing w:after="160" w:line="240" w:lineRule="exact"/>
      <w:ind w:left="442" w:hanging="442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c">
    <w:name w:val="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70" w:hanging="442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99"/>
    <w:qFormat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character" w:customStyle="1" w:styleId="af1">
    <w:name w:val="Заголовок Знак"/>
    <w:basedOn w:val="a0"/>
    <w:link w:val="af0"/>
    <w:uiPriority w:val="99"/>
    <w:qFormat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Calibri"/>
      <w:sz w:val="16"/>
      <w:szCs w:val="16"/>
    </w:rPr>
  </w:style>
  <w:style w:type="character" w:customStyle="1" w:styleId="afd">
    <w:name w:val="Основной текст_"/>
    <w:link w:val="42"/>
    <w:uiPriority w:val="99"/>
    <w:qFormat/>
    <w:locked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d"/>
    <w:uiPriority w:val="99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12">
    <w:name w:val="Заголовок №1_"/>
    <w:link w:val="13"/>
    <w:uiPriority w:val="99"/>
    <w:qFormat/>
    <w:locked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qFormat/>
    <w:pPr>
      <w:widowControl w:val="0"/>
      <w:shd w:val="clear" w:color="auto" w:fill="FFFFFF"/>
      <w:spacing w:after="0" w:line="240" w:lineRule="atLeast"/>
      <w:jc w:val="center"/>
      <w:outlineLvl w:val="0"/>
    </w:pPr>
    <w:rPr>
      <w:rFonts w:ascii="Times New Roman" w:hAnsi="Times New Roman"/>
      <w:sz w:val="31"/>
      <w:szCs w:val="31"/>
    </w:rPr>
  </w:style>
  <w:style w:type="character" w:customStyle="1" w:styleId="14">
    <w:name w:val="Основной текст1"/>
    <w:uiPriority w:val="99"/>
    <w:qFormat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с отступом 2 Знак"/>
    <w:basedOn w:val="a0"/>
    <w:link w:val="23"/>
    <w:uiPriority w:val="99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Calibri" w:eastAsia="Calibri" w:hAnsi="Calibri" w:cs="Calibri"/>
      <w:sz w:val="20"/>
      <w:szCs w:val="20"/>
    </w:rPr>
  </w:style>
  <w:style w:type="character" w:customStyle="1" w:styleId="34">
    <w:name w:val="Основной текст 3 Знак"/>
    <w:basedOn w:val="a0"/>
    <w:link w:val="33"/>
    <w:uiPriority w:val="99"/>
    <w:qFormat/>
    <w:rPr>
      <w:rFonts w:ascii="Calibri" w:eastAsia="Calibri" w:hAnsi="Calibri" w:cs="Calibri"/>
      <w:sz w:val="16"/>
      <w:szCs w:val="16"/>
    </w:rPr>
  </w:style>
  <w:style w:type="character" w:customStyle="1" w:styleId="afe">
    <w:name w:val="Символ сноски"/>
    <w:uiPriority w:val="99"/>
    <w:qFormat/>
    <w:rPr>
      <w:sz w:val="20"/>
      <w:szCs w:val="20"/>
      <w:vertAlign w:val="superscript"/>
    </w:rPr>
  </w:style>
  <w:style w:type="paragraph" w:customStyle="1" w:styleId="Style20">
    <w:name w:val="Style20"/>
    <w:basedOn w:val="a"/>
    <w:uiPriority w:val="99"/>
    <w:qFormat/>
    <w:pPr>
      <w:spacing w:after="0" w:line="322" w:lineRule="exact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1">
    <w:name w:val="Font Style41"/>
    <w:uiPriority w:val="99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9">
    <w:name w:val="Style19"/>
    <w:basedOn w:val="a"/>
    <w:uiPriority w:val="99"/>
    <w:qFormat/>
    <w:pPr>
      <w:spacing w:after="0" w:line="319" w:lineRule="exact"/>
      <w:ind w:hanging="557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37">
    <w:name w:val="Font Style37"/>
    <w:uiPriority w:val="99"/>
    <w:qFormat/>
    <w:rPr>
      <w:rFonts w:ascii="Times New Roman" w:hAnsi="Times New Roman" w:cs="Times New Roman"/>
      <w:color w:val="000000"/>
      <w:sz w:val="38"/>
      <w:szCs w:val="38"/>
    </w:rPr>
  </w:style>
  <w:style w:type="paragraph" w:customStyle="1" w:styleId="Style2">
    <w:name w:val="Style2"/>
    <w:basedOn w:val="a"/>
    <w:uiPriority w:val="99"/>
    <w:qFormat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38">
    <w:name w:val="Font Style38"/>
    <w:uiPriority w:val="99"/>
    <w:qFormat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Style7">
    <w:name w:val="Style7"/>
    <w:basedOn w:val="a"/>
    <w:uiPriority w:val="99"/>
    <w:qFormat/>
    <w:pPr>
      <w:spacing w:after="0" w:line="276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9">
    <w:name w:val="Style9"/>
    <w:basedOn w:val="a"/>
    <w:uiPriority w:val="99"/>
    <w:qFormat/>
    <w:pPr>
      <w:spacing w:after="0" w:line="276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0">
    <w:name w:val="Style10"/>
    <w:basedOn w:val="a"/>
    <w:uiPriority w:val="99"/>
    <w:qFormat/>
    <w:pPr>
      <w:spacing w:after="0" w:line="557" w:lineRule="exact"/>
    </w:pPr>
    <w:rPr>
      <w:rFonts w:ascii="Calibri" w:eastAsia="Times New Roman" w:hAnsi="Calibri" w:cs="Calibri"/>
      <w:sz w:val="24"/>
      <w:szCs w:val="24"/>
    </w:rPr>
  </w:style>
  <w:style w:type="character" w:customStyle="1" w:styleId="FontStyle49">
    <w:name w:val="Font Style49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7">
    <w:name w:val="Style17"/>
    <w:basedOn w:val="a"/>
    <w:uiPriority w:val="99"/>
    <w:qFormat/>
    <w:pPr>
      <w:spacing w:after="0" w:line="274" w:lineRule="exact"/>
      <w:ind w:hanging="365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qFormat/>
    <w:pPr>
      <w:spacing w:after="0" w:line="262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110">
    <w:name w:val="Оглавление 11"/>
    <w:basedOn w:val="a"/>
    <w:uiPriority w:val="99"/>
    <w:qFormat/>
    <w:pPr>
      <w:widowControl w:val="0"/>
      <w:spacing w:before="27" w:after="0" w:line="240" w:lineRule="auto"/>
      <w:ind w:left="100"/>
    </w:pPr>
    <w:rPr>
      <w:rFonts w:ascii="Book Antiqua" w:eastAsia="Calibri" w:hAnsi="Book Antiqua" w:cs="Book Antiqua"/>
      <w:sz w:val="21"/>
      <w:szCs w:val="21"/>
      <w:lang w:val="en-US" w:eastAsia="en-US"/>
    </w:rPr>
  </w:style>
  <w:style w:type="paragraph" w:customStyle="1" w:styleId="210">
    <w:name w:val="Оглавление 21"/>
    <w:basedOn w:val="a"/>
    <w:uiPriority w:val="99"/>
    <w:qFormat/>
    <w:pPr>
      <w:widowControl w:val="0"/>
      <w:spacing w:before="27" w:after="0" w:line="240" w:lineRule="auto"/>
      <w:ind w:left="384"/>
    </w:pPr>
    <w:rPr>
      <w:rFonts w:ascii="Book Antiqua" w:eastAsia="Calibri" w:hAnsi="Book Antiqua" w:cs="Book Antiqua"/>
      <w:sz w:val="21"/>
      <w:szCs w:val="21"/>
      <w:lang w:val="en-US" w:eastAsia="en-US"/>
    </w:rPr>
  </w:style>
  <w:style w:type="paragraph" w:customStyle="1" w:styleId="111">
    <w:name w:val="Заголовок 11"/>
    <w:basedOn w:val="a"/>
    <w:uiPriority w:val="99"/>
    <w:qFormat/>
    <w:pPr>
      <w:widowControl w:val="0"/>
      <w:spacing w:before="8" w:after="0" w:line="240" w:lineRule="auto"/>
      <w:ind w:left="559"/>
      <w:outlineLvl w:val="1"/>
    </w:pPr>
    <w:rPr>
      <w:rFonts w:ascii="Century Gothic" w:eastAsia="Calibri" w:hAnsi="Century Gothic" w:cs="Century Gothic"/>
      <w:sz w:val="36"/>
      <w:szCs w:val="36"/>
      <w:lang w:val="en-US" w:eastAsia="en-US"/>
    </w:rPr>
  </w:style>
  <w:style w:type="paragraph" w:customStyle="1" w:styleId="411">
    <w:name w:val="Заголовок 41"/>
    <w:basedOn w:val="a"/>
    <w:uiPriority w:val="99"/>
    <w:qFormat/>
    <w:pPr>
      <w:widowControl w:val="0"/>
      <w:spacing w:after="0" w:line="240" w:lineRule="auto"/>
      <w:ind w:left="34"/>
      <w:outlineLvl w:val="4"/>
    </w:pPr>
    <w:rPr>
      <w:rFonts w:ascii="Book Antiqua" w:eastAsia="Calibri" w:hAnsi="Book Antiqua" w:cs="Book Antiqua"/>
      <w:b/>
      <w:bCs/>
      <w:sz w:val="21"/>
      <w:szCs w:val="21"/>
      <w:lang w:val="en-US" w:eastAsia="en-US"/>
    </w:rPr>
  </w:style>
  <w:style w:type="paragraph" w:customStyle="1" w:styleId="211">
    <w:name w:val="Заголовок 21"/>
    <w:basedOn w:val="a"/>
    <w:uiPriority w:val="99"/>
    <w:qFormat/>
    <w:pPr>
      <w:widowControl w:val="0"/>
      <w:spacing w:after="0" w:line="240" w:lineRule="auto"/>
      <w:ind w:left="1698"/>
      <w:outlineLvl w:val="2"/>
    </w:pPr>
    <w:rPr>
      <w:rFonts w:ascii="Arial Narrow" w:eastAsia="Calibri" w:hAnsi="Arial Narrow" w:cs="Arial Narrow"/>
      <w:sz w:val="28"/>
      <w:szCs w:val="28"/>
      <w:lang w:val="en-US" w:eastAsia="en-US"/>
    </w:rPr>
  </w:style>
  <w:style w:type="paragraph" w:customStyle="1" w:styleId="310">
    <w:name w:val="Заголовок 31"/>
    <w:basedOn w:val="a"/>
    <w:uiPriority w:val="99"/>
    <w:qFormat/>
    <w:pPr>
      <w:widowControl w:val="0"/>
      <w:spacing w:after="0" w:line="240" w:lineRule="auto"/>
      <w:ind w:left="1917"/>
      <w:outlineLvl w:val="3"/>
    </w:pPr>
    <w:rPr>
      <w:rFonts w:ascii="Franklin Gothic Medium" w:eastAsia="Calibri" w:hAnsi="Franklin Gothic Medium" w:cs="Franklin Gothic Medium"/>
      <w:i/>
      <w:iCs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99"/>
    <w:qFormat/>
    <w:pPr>
      <w:widowControl w:val="0"/>
      <w:spacing w:after="0" w:line="240" w:lineRule="auto"/>
      <w:ind w:left="384"/>
      <w:outlineLvl w:val="5"/>
    </w:pPr>
    <w:rPr>
      <w:rFonts w:ascii="Book Antiqua" w:eastAsia="Calibri" w:hAnsi="Book Antiqua" w:cs="Book Antiqua"/>
      <w:b/>
      <w:bCs/>
      <w:i/>
      <w:iCs/>
      <w:sz w:val="21"/>
      <w:szCs w:val="21"/>
      <w:lang w:val="en-US" w:eastAsia="en-US"/>
    </w:rPr>
  </w:style>
  <w:style w:type="paragraph" w:customStyle="1" w:styleId="TableParagraph">
    <w:name w:val="Table Paragraph"/>
    <w:basedOn w:val="a"/>
    <w:uiPriority w:val="99"/>
    <w:qFormat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8">
    <w:name w:val="Знак Знак8"/>
    <w:basedOn w:val="a0"/>
    <w:uiPriority w:val="99"/>
    <w:qFormat/>
    <w:locked/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ListParagraphChar">
    <w:name w:val="List Paragraph Char"/>
    <w:uiPriority w:val="99"/>
    <w:qFormat/>
    <w:locked/>
    <w:rPr>
      <w:rFonts w:ascii="Calibri" w:hAnsi="Calibri" w:cs="Calibri"/>
      <w:sz w:val="22"/>
      <w:szCs w:val="22"/>
      <w:lang w:val="ru-RU" w:eastAsia="ru-RU"/>
    </w:rPr>
  </w:style>
  <w:style w:type="table" w:customStyle="1" w:styleId="Style190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4.bin"/><Relationship Id="rId21" Type="http://schemas.openxmlformats.org/officeDocument/2006/relationships/image" Target="media/image2.png"/><Relationship Id="rId42" Type="http://schemas.openxmlformats.org/officeDocument/2006/relationships/image" Target="media/image17.png"/><Relationship Id="rId63" Type="http://schemas.openxmlformats.org/officeDocument/2006/relationships/image" Target="media/image32.png"/><Relationship Id="rId84" Type="http://schemas.openxmlformats.org/officeDocument/2006/relationships/oleObject" Target="embeddings/oleObject20.bin"/><Relationship Id="rId138" Type="http://schemas.openxmlformats.org/officeDocument/2006/relationships/oleObject" Target="embeddings/oleObject45.bin"/><Relationship Id="rId159" Type="http://schemas.openxmlformats.org/officeDocument/2006/relationships/oleObject" Target="embeddings/oleObject56.bin"/><Relationship Id="rId170" Type="http://schemas.openxmlformats.org/officeDocument/2006/relationships/image" Target="media/image89.wmf"/><Relationship Id="rId191" Type="http://schemas.openxmlformats.org/officeDocument/2006/relationships/image" Target="media/image96.wmf"/><Relationship Id="rId107" Type="http://schemas.openxmlformats.org/officeDocument/2006/relationships/image" Target="media/image59.wmf"/><Relationship Id="rId11" Type="http://schemas.openxmlformats.org/officeDocument/2006/relationships/hyperlink" Target="https://infourok.ru/matematika.html" TargetMode="External"/><Relationship Id="rId32" Type="http://schemas.openxmlformats.org/officeDocument/2006/relationships/oleObject" Target="embeddings/oleObject4.bin"/><Relationship Id="rId53" Type="http://schemas.openxmlformats.org/officeDocument/2006/relationships/oleObject" Target="embeddings/oleObject10.bin"/><Relationship Id="rId74" Type="http://schemas.openxmlformats.org/officeDocument/2006/relationships/image" Target="media/image41.wmf"/><Relationship Id="rId128" Type="http://schemas.openxmlformats.org/officeDocument/2006/relationships/oleObject" Target="embeddings/oleObject40.bin"/><Relationship Id="rId149" Type="http://schemas.openxmlformats.org/officeDocument/2006/relationships/image" Target="media/image80.wmf"/><Relationship Id="rId5" Type="http://schemas.openxmlformats.org/officeDocument/2006/relationships/webSettings" Target="webSettings.xml"/><Relationship Id="rId95" Type="http://schemas.openxmlformats.org/officeDocument/2006/relationships/image" Target="media/image53.wmf"/><Relationship Id="rId160" Type="http://schemas.openxmlformats.org/officeDocument/2006/relationships/oleObject" Target="embeddings/oleObject57.bin"/><Relationship Id="rId181" Type="http://schemas.openxmlformats.org/officeDocument/2006/relationships/oleObject" Target="embeddings/oleObject70.bin"/><Relationship Id="rId22" Type="http://schemas.openxmlformats.org/officeDocument/2006/relationships/image" Target="media/image3.png"/><Relationship Id="rId43" Type="http://schemas.openxmlformats.org/officeDocument/2006/relationships/image" Target="media/image18.png"/><Relationship Id="rId64" Type="http://schemas.openxmlformats.org/officeDocument/2006/relationships/image" Target="media/image33.png"/><Relationship Id="rId118" Type="http://schemas.openxmlformats.org/officeDocument/2006/relationships/image" Target="media/image65.wmf"/><Relationship Id="rId139" Type="http://schemas.openxmlformats.org/officeDocument/2006/relationships/image" Target="media/image75.wmf"/><Relationship Id="rId85" Type="http://schemas.openxmlformats.org/officeDocument/2006/relationships/image" Target="media/image46.wmf"/><Relationship Id="rId150" Type="http://schemas.openxmlformats.org/officeDocument/2006/relationships/oleObject" Target="embeddings/oleObject51.bin"/><Relationship Id="rId171" Type="http://schemas.openxmlformats.org/officeDocument/2006/relationships/oleObject" Target="embeddings/oleObject63.bin"/><Relationship Id="rId192" Type="http://schemas.openxmlformats.org/officeDocument/2006/relationships/oleObject" Target="embeddings/oleObject77.bin"/><Relationship Id="rId12" Type="http://schemas.openxmlformats.org/officeDocument/2006/relationships/hyperlink" Target="http://school-collection.edu.ru/portals/%20" TargetMode="External"/><Relationship Id="rId33" Type="http://schemas.openxmlformats.org/officeDocument/2006/relationships/image" Target="media/image10.png"/><Relationship Id="rId108" Type="http://schemas.openxmlformats.org/officeDocument/2006/relationships/oleObject" Target="embeddings/oleObject30.bin"/><Relationship Id="rId129" Type="http://schemas.openxmlformats.org/officeDocument/2006/relationships/image" Target="media/image70.wmf"/><Relationship Id="rId54" Type="http://schemas.openxmlformats.org/officeDocument/2006/relationships/image" Target="media/image25.wmf"/><Relationship Id="rId75" Type="http://schemas.openxmlformats.org/officeDocument/2006/relationships/oleObject" Target="embeddings/oleObject15.bin"/><Relationship Id="rId96" Type="http://schemas.openxmlformats.org/officeDocument/2006/relationships/oleObject" Target="embeddings/oleObject24.bin"/><Relationship Id="rId140" Type="http://schemas.openxmlformats.org/officeDocument/2006/relationships/oleObject" Target="embeddings/oleObject46.bin"/><Relationship Id="rId161" Type="http://schemas.openxmlformats.org/officeDocument/2006/relationships/image" Target="media/image85.wmf"/><Relationship Id="rId182" Type="http://schemas.openxmlformats.org/officeDocument/2006/relationships/image" Target="media/image93.wmf"/><Relationship Id="rId6" Type="http://schemas.openxmlformats.org/officeDocument/2006/relationships/footnotes" Target="footnotes.xml"/><Relationship Id="rId23" Type="http://schemas.openxmlformats.org/officeDocument/2006/relationships/image" Target="media/image4.png"/><Relationship Id="rId119" Type="http://schemas.openxmlformats.org/officeDocument/2006/relationships/oleObject" Target="embeddings/oleObject35.bin"/><Relationship Id="rId44" Type="http://schemas.openxmlformats.org/officeDocument/2006/relationships/image" Target="media/image19.png"/><Relationship Id="rId65" Type="http://schemas.openxmlformats.org/officeDocument/2006/relationships/image" Target="media/image34.png"/><Relationship Id="rId86" Type="http://schemas.openxmlformats.org/officeDocument/2006/relationships/oleObject" Target="embeddings/oleObject21.bin"/><Relationship Id="rId130" Type="http://schemas.openxmlformats.org/officeDocument/2006/relationships/oleObject" Target="embeddings/oleObject41.bin"/><Relationship Id="rId151" Type="http://schemas.openxmlformats.org/officeDocument/2006/relationships/oleObject" Target="embeddings/oleObject52.bin"/><Relationship Id="rId172" Type="http://schemas.openxmlformats.org/officeDocument/2006/relationships/image" Target="media/image90.wmf"/><Relationship Id="rId193" Type="http://schemas.openxmlformats.org/officeDocument/2006/relationships/image" Target="media/image97.wmf"/><Relationship Id="rId13" Type="http://schemas.openxmlformats.org/officeDocument/2006/relationships/hyperlink" Target="http://karmanform.ucoz.ru/" TargetMode="External"/><Relationship Id="rId109" Type="http://schemas.openxmlformats.org/officeDocument/2006/relationships/image" Target="media/image60.wmf"/><Relationship Id="rId34" Type="http://schemas.openxmlformats.org/officeDocument/2006/relationships/image" Target="media/image11.png"/><Relationship Id="rId55" Type="http://schemas.openxmlformats.org/officeDocument/2006/relationships/oleObject" Target="embeddings/oleObject11.bin"/><Relationship Id="rId76" Type="http://schemas.openxmlformats.org/officeDocument/2006/relationships/oleObject" Target="embeddings/oleObject16.bin"/><Relationship Id="rId97" Type="http://schemas.openxmlformats.org/officeDocument/2006/relationships/image" Target="media/image54.wmf"/><Relationship Id="rId120" Type="http://schemas.openxmlformats.org/officeDocument/2006/relationships/image" Target="media/image66.wmf"/><Relationship Id="rId141" Type="http://schemas.openxmlformats.org/officeDocument/2006/relationships/image" Target="media/image76.wmf"/><Relationship Id="rId7" Type="http://schemas.openxmlformats.org/officeDocument/2006/relationships/endnotes" Target="endnotes.xml"/><Relationship Id="rId162" Type="http://schemas.openxmlformats.org/officeDocument/2006/relationships/oleObject" Target="embeddings/oleObject58.bin"/><Relationship Id="rId183" Type="http://schemas.openxmlformats.org/officeDocument/2006/relationships/oleObject" Target="embeddings/oleObject71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image" Target="media/image5.png"/><Relationship Id="rId40" Type="http://schemas.openxmlformats.org/officeDocument/2006/relationships/oleObject" Target="embeddings/oleObject6.bin"/><Relationship Id="rId45" Type="http://schemas.openxmlformats.org/officeDocument/2006/relationships/image" Target="media/image20.wmf"/><Relationship Id="rId66" Type="http://schemas.openxmlformats.org/officeDocument/2006/relationships/image" Target="media/image35.wmf"/><Relationship Id="rId87" Type="http://schemas.openxmlformats.org/officeDocument/2006/relationships/image" Target="media/image47.png"/><Relationship Id="rId110" Type="http://schemas.openxmlformats.org/officeDocument/2006/relationships/oleObject" Target="embeddings/oleObject31.bin"/><Relationship Id="rId115" Type="http://schemas.openxmlformats.org/officeDocument/2006/relationships/oleObject" Target="embeddings/oleObject33.bin"/><Relationship Id="rId131" Type="http://schemas.openxmlformats.org/officeDocument/2006/relationships/image" Target="media/image71.wmf"/><Relationship Id="rId136" Type="http://schemas.openxmlformats.org/officeDocument/2006/relationships/oleObject" Target="embeddings/oleObject44.bin"/><Relationship Id="rId157" Type="http://schemas.openxmlformats.org/officeDocument/2006/relationships/oleObject" Target="embeddings/oleObject55.bin"/><Relationship Id="rId178" Type="http://schemas.openxmlformats.org/officeDocument/2006/relationships/oleObject" Target="embeddings/oleObject67.bin"/><Relationship Id="rId61" Type="http://schemas.openxmlformats.org/officeDocument/2006/relationships/image" Target="media/image31.wmf"/><Relationship Id="rId82" Type="http://schemas.openxmlformats.org/officeDocument/2006/relationships/oleObject" Target="embeddings/oleObject19.bin"/><Relationship Id="rId152" Type="http://schemas.openxmlformats.org/officeDocument/2006/relationships/image" Target="media/image81.wmf"/><Relationship Id="rId173" Type="http://schemas.openxmlformats.org/officeDocument/2006/relationships/oleObject" Target="embeddings/oleObject64.bin"/><Relationship Id="rId194" Type="http://schemas.openxmlformats.org/officeDocument/2006/relationships/oleObject" Target="embeddings/oleObject78.bin"/><Relationship Id="rId199" Type="http://schemas.openxmlformats.org/officeDocument/2006/relationships/oleObject" Target="embeddings/oleObject81.bin"/><Relationship Id="rId19" Type="http://schemas.openxmlformats.org/officeDocument/2006/relationships/hyperlink" Target="https://biblio-online.ru/bcode/433404" TargetMode="External"/><Relationship Id="rId14" Type="http://schemas.openxmlformats.org/officeDocument/2006/relationships/hyperlink" Target="http://kopilkaurokov.ru/" TargetMode="External"/><Relationship Id="rId30" Type="http://schemas.openxmlformats.org/officeDocument/2006/relationships/oleObject" Target="embeddings/oleObject3.bin"/><Relationship Id="rId35" Type="http://schemas.openxmlformats.org/officeDocument/2006/relationships/image" Target="media/image12.png"/><Relationship Id="rId56" Type="http://schemas.openxmlformats.org/officeDocument/2006/relationships/image" Target="media/image26.png"/><Relationship Id="rId77" Type="http://schemas.openxmlformats.org/officeDocument/2006/relationships/image" Target="media/image42.wmf"/><Relationship Id="rId100" Type="http://schemas.openxmlformats.org/officeDocument/2006/relationships/oleObject" Target="embeddings/oleObject26.bin"/><Relationship Id="rId105" Type="http://schemas.openxmlformats.org/officeDocument/2006/relationships/image" Target="media/image58.wmf"/><Relationship Id="rId126" Type="http://schemas.openxmlformats.org/officeDocument/2006/relationships/oleObject" Target="embeddings/oleObject39.bin"/><Relationship Id="rId147" Type="http://schemas.openxmlformats.org/officeDocument/2006/relationships/image" Target="media/image79.wmf"/><Relationship Id="rId168" Type="http://schemas.openxmlformats.org/officeDocument/2006/relationships/oleObject" Target="embeddings/oleObject61.bin"/><Relationship Id="rId8" Type="http://schemas.openxmlformats.org/officeDocument/2006/relationships/footer" Target="footer1.xml"/><Relationship Id="rId51" Type="http://schemas.openxmlformats.org/officeDocument/2006/relationships/oleObject" Target="embeddings/oleObject9.bin"/><Relationship Id="rId72" Type="http://schemas.openxmlformats.org/officeDocument/2006/relationships/image" Target="media/image39.png"/><Relationship Id="rId93" Type="http://schemas.openxmlformats.org/officeDocument/2006/relationships/image" Target="media/image52.wmf"/><Relationship Id="rId98" Type="http://schemas.openxmlformats.org/officeDocument/2006/relationships/oleObject" Target="embeddings/oleObject25.bin"/><Relationship Id="rId121" Type="http://schemas.openxmlformats.org/officeDocument/2006/relationships/oleObject" Target="embeddings/oleObject36.bin"/><Relationship Id="rId142" Type="http://schemas.openxmlformats.org/officeDocument/2006/relationships/oleObject" Target="embeddings/oleObject47.bin"/><Relationship Id="rId163" Type="http://schemas.openxmlformats.org/officeDocument/2006/relationships/image" Target="media/image86.wmf"/><Relationship Id="rId184" Type="http://schemas.openxmlformats.org/officeDocument/2006/relationships/oleObject" Target="embeddings/oleObject72.bin"/><Relationship Id="rId189" Type="http://schemas.openxmlformats.org/officeDocument/2006/relationships/oleObject" Target="embeddings/oleObject75.bin"/><Relationship Id="rId3" Type="http://schemas.openxmlformats.org/officeDocument/2006/relationships/styles" Target="styles.xml"/><Relationship Id="rId25" Type="http://schemas.openxmlformats.org/officeDocument/2006/relationships/image" Target="media/image6.wmf"/><Relationship Id="rId46" Type="http://schemas.openxmlformats.org/officeDocument/2006/relationships/oleObject" Target="embeddings/oleObject7.bin"/><Relationship Id="rId67" Type="http://schemas.openxmlformats.org/officeDocument/2006/relationships/oleObject" Target="embeddings/oleObject13.bin"/><Relationship Id="rId116" Type="http://schemas.openxmlformats.org/officeDocument/2006/relationships/image" Target="media/image64.wmf"/><Relationship Id="rId137" Type="http://schemas.openxmlformats.org/officeDocument/2006/relationships/image" Target="media/image74.wmf"/><Relationship Id="rId158" Type="http://schemas.openxmlformats.org/officeDocument/2006/relationships/image" Target="media/image84.wmf"/><Relationship Id="rId20" Type="http://schemas.openxmlformats.org/officeDocument/2006/relationships/image" Target="media/image1.png"/><Relationship Id="rId41" Type="http://schemas.openxmlformats.org/officeDocument/2006/relationships/image" Target="media/image16.png"/><Relationship Id="rId62" Type="http://schemas.openxmlformats.org/officeDocument/2006/relationships/oleObject" Target="embeddings/oleObject12.bin"/><Relationship Id="rId83" Type="http://schemas.openxmlformats.org/officeDocument/2006/relationships/image" Target="media/image45.wmf"/><Relationship Id="rId88" Type="http://schemas.openxmlformats.org/officeDocument/2006/relationships/image" Target="media/image48.png"/><Relationship Id="rId111" Type="http://schemas.openxmlformats.org/officeDocument/2006/relationships/image" Target="media/image61.wmf"/><Relationship Id="rId132" Type="http://schemas.openxmlformats.org/officeDocument/2006/relationships/oleObject" Target="embeddings/oleObject42.bin"/><Relationship Id="rId153" Type="http://schemas.openxmlformats.org/officeDocument/2006/relationships/oleObject" Target="embeddings/oleObject53.bin"/><Relationship Id="rId174" Type="http://schemas.openxmlformats.org/officeDocument/2006/relationships/image" Target="media/image91.wmf"/><Relationship Id="rId179" Type="http://schemas.openxmlformats.org/officeDocument/2006/relationships/oleObject" Target="embeddings/oleObject68.bin"/><Relationship Id="rId195" Type="http://schemas.openxmlformats.org/officeDocument/2006/relationships/oleObject" Target="embeddings/oleObject79.bin"/><Relationship Id="rId190" Type="http://schemas.openxmlformats.org/officeDocument/2006/relationships/oleObject" Target="embeddings/oleObject76.bin"/><Relationship Id="rId15" Type="http://schemas.openxmlformats.org/officeDocument/2006/relationships/hyperlink" Target="http://easyen.ru/" TargetMode="External"/><Relationship Id="rId36" Type="http://schemas.openxmlformats.org/officeDocument/2006/relationships/image" Target="media/image13.png"/><Relationship Id="rId57" Type="http://schemas.openxmlformats.org/officeDocument/2006/relationships/image" Target="media/image27.png"/><Relationship Id="rId106" Type="http://schemas.openxmlformats.org/officeDocument/2006/relationships/oleObject" Target="embeddings/oleObject29.bin"/><Relationship Id="rId127" Type="http://schemas.openxmlformats.org/officeDocument/2006/relationships/image" Target="media/image69.wmf"/><Relationship Id="rId10" Type="http://schemas.openxmlformats.org/officeDocument/2006/relationships/hyperlink" Target="https://urait.ru/bcode/512900" TargetMode="External"/><Relationship Id="rId31" Type="http://schemas.openxmlformats.org/officeDocument/2006/relationships/image" Target="media/image9.wmf"/><Relationship Id="rId52" Type="http://schemas.openxmlformats.org/officeDocument/2006/relationships/image" Target="media/image24.wmf"/><Relationship Id="rId73" Type="http://schemas.openxmlformats.org/officeDocument/2006/relationships/image" Target="media/image40.png"/><Relationship Id="rId78" Type="http://schemas.openxmlformats.org/officeDocument/2006/relationships/oleObject" Target="embeddings/oleObject17.bin"/><Relationship Id="rId94" Type="http://schemas.openxmlformats.org/officeDocument/2006/relationships/oleObject" Target="embeddings/oleObject23.bin"/><Relationship Id="rId99" Type="http://schemas.openxmlformats.org/officeDocument/2006/relationships/image" Target="media/image55.wmf"/><Relationship Id="rId101" Type="http://schemas.openxmlformats.org/officeDocument/2006/relationships/image" Target="media/image56.wmf"/><Relationship Id="rId122" Type="http://schemas.openxmlformats.org/officeDocument/2006/relationships/image" Target="media/image67.wmf"/><Relationship Id="rId143" Type="http://schemas.openxmlformats.org/officeDocument/2006/relationships/image" Target="media/image77.wmf"/><Relationship Id="rId148" Type="http://schemas.openxmlformats.org/officeDocument/2006/relationships/oleObject" Target="embeddings/oleObject50.bin"/><Relationship Id="rId164" Type="http://schemas.openxmlformats.org/officeDocument/2006/relationships/oleObject" Target="embeddings/oleObject59.bin"/><Relationship Id="rId169" Type="http://schemas.openxmlformats.org/officeDocument/2006/relationships/oleObject" Target="embeddings/oleObject62.bin"/><Relationship Id="rId185" Type="http://schemas.openxmlformats.org/officeDocument/2006/relationships/image" Target="media/image94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80" Type="http://schemas.openxmlformats.org/officeDocument/2006/relationships/oleObject" Target="embeddings/oleObject69.bin"/><Relationship Id="rId26" Type="http://schemas.openxmlformats.org/officeDocument/2006/relationships/oleObject" Target="embeddings/oleObject1.bin"/><Relationship Id="rId47" Type="http://schemas.openxmlformats.org/officeDocument/2006/relationships/image" Target="media/image21.wmf"/><Relationship Id="rId68" Type="http://schemas.openxmlformats.org/officeDocument/2006/relationships/image" Target="media/image36.png"/><Relationship Id="rId89" Type="http://schemas.openxmlformats.org/officeDocument/2006/relationships/image" Target="media/image49.wmf"/><Relationship Id="rId112" Type="http://schemas.openxmlformats.org/officeDocument/2006/relationships/oleObject" Target="embeddings/oleObject32.bin"/><Relationship Id="rId133" Type="http://schemas.openxmlformats.org/officeDocument/2006/relationships/image" Target="media/image72.wmf"/><Relationship Id="rId154" Type="http://schemas.openxmlformats.org/officeDocument/2006/relationships/image" Target="media/image82.wmf"/><Relationship Id="rId175" Type="http://schemas.openxmlformats.org/officeDocument/2006/relationships/oleObject" Target="embeddings/oleObject65.bin"/><Relationship Id="rId196" Type="http://schemas.openxmlformats.org/officeDocument/2006/relationships/image" Target="media/image98.wmf"/><Relationship Id="rId200" Type="http://schemas.openxmlformats.org/officeDocument/2006/relationships/oleObject" Target="embeddings/oleObject82.bin"/><Relationship Id="rId16" Type="http://schemas.openxmlformats.org/officeDocument/2006/relationships/hyperlink" Target="http://fcior.edu.ru/" TargetMode="External"/><Relationship Id="rId37" Type="http://schemas.openxmlformats.org/officeDocument/2006/relationships/image" Target="media/image14.wmf"/><Relationship Id="rId58" Type="http://schemas.openxmlformats.org/officeDocument/2006/relationships/image" Target="media/image28.png"/><Relationship Id="rId79" Type="http://schemas.openxmlformats.org/officeDocument/2006/relationships/image" Target="media/image43.wmf"/><Relationship Id="rId102" Type="http://schemas.openxmlformats.org/officeDocument/2006/relationships/oleObject" Target="embeddings/oleObject27.bin"/><Relationship Id="rId123" Type="http://schemas.openxmlformats.org/officeDocument/2006/relationships/oleObject" Target="embeddings/oleObject37.bin"/><Relationship Id="rId144" Type="http://schemas.openxmlformats.org/officeDocument/2006/relationships/oleObject" Target="embeddings/oleObject48.bin"/><Relationship Id="rId90" Type="http://schemas.openxmlformats.org/officeDocument/2006/relationships/oleObject" Target="embeddings/oleObject22.bin"/><Relationship Id="rId165" Type="http://schemas.openxmlformats.org/officeDocument/2006/relationships/image" Target="media/image87.wmf"/><Relationship Id="rId186" Type="http://schemas.openxmlformats.org/officeDocument/2006/relationships/oleObject" Target="embeddings/oleObject73.bin"/><Relationship Id="rId27" Type="http://schemas.openxmlformats.org/officeDocument/2006/relationships/image" Target="media/image7.wmf"/><Relationship Id="rId48" Type="http://schemas.openxmlformats.org/officeDocument/2006/relationships/oleObject" Target="embeddings/oleObject8.bin"/><Relationship Id="rId69" Type="http://schemas.openxmlformats.org/officeDocument/2006/relationships/image" Target="media/image37.wmf"/><Relationship Id="rId113" Type="http://schemas.openxmlformats.org/officeDocument/2006/relationships/image" Target="media/image62.png"/><Relationship Id="rId134" Type="http://schemas.openxmlformats.org/officeDocument/2006/relationships/oleObject" Target="embeddings/oleObject43.bin"/><Relationship Id="rId80" Type="http://schemas.openxmlformats.org/officeDocument/2006/relationships/oleObject" Target="embeddings/oleObject18.bin"/><Relationship Id="rId155" Type="http://schemas.openxmlformats.org/officeDocument/2006/relationships/oleObject" Target="embeddings/oleObject54.bin"/><Relationship Id="rId176" Type="http://schemas.openxmlformats.org/officeDocument/2006/relationships/image" Target="media/image92.wmf"/><Relationship Id="rId197" Type="http://schemas.openxmlformats.org/officeDocument/2006/relationships/oleObject" Target="embeddings/oleObject80.bin"/><Relationship Id="rId201" Type="http://schemas.openxmlformats.org/officeDocument/2006/relationships/fontTable" Target="fontTable.xml"/><Relationship Id="rId17" Type="http://schemas.openxmlformats.org/officeDocument/2006/relationships/hyperlink" Target="https://resh.edu.ru/" TargetMode="External"/><Relationship Id="rId38" Type="http://schemas.openxmlformats.org/officeDocument/2006/relationships/oleObject" Target="embeddings/oleObject5.bin"/><Relationship Id="rId59" Type="http://schemas.openxmlformats.org/officeDocument/2006/relationships/image" Target="media/image29.png"/><Relationship Id="rId103" Type="http://schemas.openxmlformats.org/officeDocument/2006/relationships/image" Target="media/image57.wmf"/><Relationship Id="rId124" Type="http://schemas.openxmlformats.org/officeDocument/2006/relationships/oleObject" Target="embeddings/oleObject38.bin"/><Relationship Id="rId70" Type="http://schemas.openxmlformats.org/officeDocument/2006/relationships/oleObject" Target="embeddings/oleObject14.bin"/><Relationship Id="rId91" Type="http://schemas.openxmlformats.org/officeDocument/2006/relationships/image" Target="media/image50.png"/><Relationship Id="rId145" Type="http://schemas.openxmlformats.org/officeDocument/2006/relationships/image" Target="media/image78.wmf"/><Relationship Id="rId166" Type="http://schemas.openxmlformats.org/officeDocument/2006/relationships/oleObject" Target="embeddings/oleObject60.bin"/><Relationship Id="rId187" Type="http://schemas.openxmlformats.org/officeDocument/2006/relationships/image" Target="media/image95.wmf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2.bin"/><Relationship Id="rId49" Type="http://schemas.openxmlformats.org/officeDocument/2006/relationships/image" Target="media/image22.png"/><Relationship Id="rId114" Type="http://schemas.openxmlformats.org/officeDocument/2006/relationships/image" Target="media/image63.png"/><Relationship Id="rId60" Type="http://schemas.openxmlformats.org/officeDocument/2006/relationships/image" Target="media/image30.png"/><Relationship Id="rId81" Type="http://schemas.openxmlformats.org/officeDocument/2006/relationships/image" Target="media/image44.wmf"/><Relationship Id="rId135" Type="http://schemas.openxmlformats.org/officeDocument/2006/relationships/image" Target="media/image73.wmf"/><Relationship Id="rId156" Type="http://schemas.openxmlformats.org/officeDocument/2006/relationships/image" Target="media/image83.wmf"/><Relationship Id="rId177" Type="http://schemas.openxmlformats.org/officeDocument/2006/relationships/oleObject" Target="embeddings/oleObject66.bin"/><Relationship Id="rId198" Type="http://schemas.openxmlformats.org/officeDocument/2006/relationships/image" Target="media/image99.wmf"/><Relationship Id="rId202" Type="http://schemas.openxmlformats.org/officeDocument/2006/relationships/theme" Target="theme/theme1.xml"/><Relationship Id="rId18" Type="http://schemas.openxmlformats.org/officeDocument/2006/relationships/hyperlink" Target="https://urait.ru/bcode/426512" TargetMode="External"/><Relationship Id="rId39" Type="http://schemas.openxmlformats.org/officeDocument/2006/relationships/image" Target="media/image15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28.bin"/><Relationship Id="rId125" Type="http://schemas.openxmlformats.org/officeDocument/2006/relationships/image" Target="media/image68.wmf"/><Relationship Id="rId146" Type="http://schemas.openxmlformats.org/officeDocument/2006/relationships/oleObject" Target="embeddings/oleObject49.bin"/><Relationship Id="rId167" Type="http://schemas.openxmlformats.org/officeDocument/2006/relationships/image" Target="media/image88.wmf"/><Relationship Id="rId188" Type="http://schemas.openxmlformats.org/officeDocument/2006/relationships/oleObject" Target="embeddings/oleObject74.bin"/><Relationship Id="rId71" Type="http://schemas.openxmlformats.org/officeDocument/2006/relationships/image" Target="media/image38.png"/><Relationship Id="rId92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FEE2C-299D-44E5-89FA-E7A78C4C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25</Pages>
  <Words>4910</Words>
  <Characters>27987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25</cp:revision>
  <cp:lastPrinted>2019-09-21T12:38:00Z</cp:lastPrinted>
  <dcterms:created xsi:type="dcterms:W3CDTF">2023-10-30T06:46:00Z</dcterms:created>
  <dcterms:modified xsi:type="dcterms:W3CDTF">2025-11-29T16:02:00Z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BBA31D52E04945B891A939A7308BF61D_12</vt:lpwstr>
  </property>
</Properties>
</file>